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A93" w:rsidR="00816A93" w:rsidP="00816A93" w:rsidRDefault="00816A93" w14:paraId="305232FA" w14:textId="77777777">
      <w:pPr>
        <w:pStyle w:val="Bezproreda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816A93">
        <w:rPr>
          <w:rFonts w:ascii="Arial" w:hAnsi="Arial" w:cs="Arial"/>
          <w:sz w:val="24"/>
          <w:szCs w:val="24"/>
        </w:rPr>
        <w:t>REPUBLIKA HRVATSKA</w:t>
      </w:r>
    </w:p>
    <w:p w:rsidRPr="00816A93" w:rsidR="00816A93" w:rsidP="00816A93" w:rsidRDefault="00816A93" w14:paraId="5C7A71BE" w14:textId="77777777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TRGOVAČKI SUD U SPLITU</w:t>
      </w:r>
      <w:r w:rsidRPr="00816A93">
        <w:rPr>
          <w:rFonts w:ascii="Arial" w:hAnsi="Arial" w:cs="Arial"/>
          <w:sz w:val="24"/>
          <w:szCs w:val="24"/>
        </w:rPr>
        <w:tab/>
      </w:r>
      <w:r w:rsidRPr="00816A93">
        <w:rPr>
          <w:rFonts w:ascii="Arial" w:hAnsi="Arial" w:cs="Arial"/>
          <w:sz w:val="24"/>
          <w:szCs w:val="24"/>
        </w:rPr>
        <w:tab/>
        <w:t xml:space="preserve">     </w:t>
      </w:r>
      <w:r w:rsidRPr="00816A93">
        <w:rPr>
          <w:rFonts w:ascii="Arial" w:hAnsi="Arial" w:cs="Arial"/>
          <w:sz w:val="24"/>
          <w:szCs w:val="24"/>
        </w:rPr>
        <w:tab/>
      </w:r>
      <w:r w:rsidRPr="00816A93">
        <w:rPr>
          <w:rFonts w:ascii="Arial" w:hAnsi="Arial" w:cs="Arial"/>
          <w:sz w:val="24"/>
          <w:szCs w:val="24"/>
        </w:rPr>
        <w:tab/>
        <w:t xml:space="preserve"> Poslovni broj: St-156/2012-805</w:t>
      </w:r>
    </w:p>
    <w:p w:rsidRPr="00816A93" w:rsidR="00816A93" w:rsidP="00816A93" w:rsidRDefault="00816A93" w14:paraId="606A6674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6A93" w:rsidR="00816A93" w:rsidP="00816A93" w:rsidRDefault="00816A93" w14:paraId="6CE96793" w14:textId="77777777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ab/>
      </w:r>
      <w:r w:rsidRPr="00816A93">
        <w:rPr>
          <w:rFonts w:ascii="Arial" w:hAnsi="Arial" w:cs="Arial"/>
          <w:sz w:val="24"/>
          <w:szCs w:val="24"/>
        </w:rPr>
        <w:tab/>
      </w:r>
      <w:r w:rsidRPr="00816A93">
        <w:rPr>
          <w:rFonts w:ascii="Arial" w:hAnsi="Arial" w:cs="Arial"/>
          <w:sz w:val="24"/>
          <w:szCs w:val="24"/>
        </w:rPr>
        <w:tab/>
      </w:r>
      <w:r w:rsidRPr="00816A93">
        <w:rPr>
          <w:rFonts w:ascii="Arial" w:hAnsi="Arial" w:cs="Arial"/>
          <w:sz w:val="24"/>
          <w:szCs w:val="24"/>
        </w:rPr>
        <w:tab/>
        <w:t xml:space="preserve">   </w:t>
      </w:r>
    </w:p>
    <w:p w:rsidRPr="00816A93" w:rsidR="00816A93" w:rsidP="00816A93" w:rsidRDefault="00816A93" w14:paraId="513760C5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Z A P I S N I K</w:t>
      </w:r>
    </w:p>
    <w:p w:rsidRPr="00816A93" w:rsidR="00816A93" w:rsidP="00816A93" w:rsidRDefault="00816A93" w14:paraId="548854D6" w14:textId="77777777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ab/>
      </w:r>
      <w:r w:rsidRPr="00816A93">
        <w:rPr>
          <w:rFonts w:ascii="Arial" w:hAnsi="Arial" w:cs="Arial"/>
          <w:sz w:val="24"/>
          <w:szCs w:val="24"/>
        </w:rPr>
        <w:tab/>
      </w:r>
      <w:r w:rsidRPr="00816A93">
        <w:rPr>
          <w:rFonts w:ascii="Arial" w:hAnsi="Arial" w:cs="Arial"/>
          <w:sz w:val="24"/>
          <w:szCs w:val="24"/>
        </w:rPr>
        <w:tab/>
      </w:r>
      <w:r w:rsidRPr="00816A93">
        <w:rPr>
          <w:rFonts w:ascii="Arial" w:hAnsi="Arial" w:cs="Arial"/>
          <w:sz w:val="24"/>
          <w:szCs w:val="24"/>
        </w:rPr>
        <w:tab/>
      </w:r>
      <w:r w:rsidRPr="00816A93">
        <w:rPr>
          <w:rFonts w:ascii="Arial" w:hAnsi="Arial" w:cs="Arial"/>
          <w:sz w:val="24"/>
          <w:szCs w:val="24"/>
        </w:rPr>
        <w:tab/>
      </w:r>
      <w:r w:rsidRPr="00816A93">
        <w:rPr>
          <w:rFonts w:ascii="Arial" w:hAnsi="Arial" w:cs="Arial"/>
          <w:sz w:val="24"/>
          <w:szCs w:val="24"/>
        </w:rPr>
        <w:tab/>
      </w:r>
      <w:r w:rsidRPr="00816A93">
        <w:rPr>
          <w:rFonts w:ascii="Arial" w:hAnsi="Arial" w:cs="Arial"/>
          <w:sz w:val="24"/>
          <w:szCs w:val="24"/>
        </w:rPr>
        <w:tab/>
      </w:r>
    </w:p>
    <w:p w:rsidR="00816A93" w:rsidP="00E3475E" w:rsidRDefault="00816A93" w14:paraId="0D2B6578" w14:textId="3B27E76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 xml:space="preserve">sastavljen kod Trgovačkog suda u Splitu, u stečajnom postupku nad dužnikom DALMA d.d. Split, u stečaju, </w:t>
      </w:r>
      <w:proofErr w:type="spellStart"/>
      <w:r w:rsidRPr="00816A93">
        <w:rPr>
          <w:rFonts w:ascii="Arial" w:hAnsi="Arial" w:cs="Arial"/>
          <w:sz w:val="24"/>
          <w:szCs w:val="24"/>
        </w:rPr>
        <w:t>Kopilica</w:t>
      </w:r>
      <w:proofErr w:type="spellEnd"/>
      <w:r w:rsidRPr="00816A93">
        <w:rPr>
          <w:rFonts w:ascii="Arial" w:hAnsi="Arial" w:cs="Arial"/>
          <w:sz w:val="24"/>
          <w:szCs w:val="24"/>
        </w:rPr>
        <w:t xml:space="preserve"> 5, OIB: 64479860853, dana </w:t>
      </w:r>
      <w:r w:rsidR="00CF1DE4">
        <w:rPr>
          <w:rFonts w:ascii="Arial" w:hAnsi="Arial" w:cs="Arial"/>
          <w:sz w:val="24"/>
          <w:szCs w:val="24"/>
        </w:rPr>
        <w:t>12</w:t>
      </w:r>
      <w:r w:rsidRPr="00816A93">
        <w:rPr>
          <w:rFonts w:ascii="Arial" w:hAnsi="Arial" w:cs="Arial"/>
          <w:sz w:val="24"/>
          <w:szCs w:val="24"/>
        </w:rPr>
        <w:t xml:space="preserve">. </w:t>
      </w:r>
      <w:r w:rsidR="00CF1DE4">
        <w:rPr>
          <w:rFonts w:ascii="Arial" w:hAnsi="Arial" w:cs="Arial"/>
          <w:sz w:val="24"/>
          <w:szCs w:val="24"/>
        </w:rPr>
        <w:t>prosinca</w:t>
      </w:r>
      <w:r w:rsidRPr="00816A93">
        <w:rPr>
          <w:rFonts w:ascii="Arial" w:hAnsi="Arial" w:cs="Arial"/>
          <w:sz w:val="24"/>
          <w:szCs w:val="24"/>
        </w:rPr>
        <w:t xml:space="preserve">  2025. </w:t>
      </w:r>
    </w:p>
    <w:p w:rsidRPr="00816A93" w:rsidR="00816A93" w:rsidP="00816A93" w:rsidRDefault="00816A93" w14:paraId="6AD8D61C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816A93" w:rsidP="00816A93" w:rsidRDefault="00816A93" w14:paraId="54E06A42" w14:textId="68A3A022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SKUPŠTINA VJEROVNIKA</w:t>
      </w:r>
    </w:p>
    <w:p w:rsidRPr="00816A93" w:rsidR="00816A93" w:rsidP="00816A93" w:rsidRDefault="00816A93" w14:paraId="209754F9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6A93" w:rsidR="00816A93" w:rsidP="00816A93" w:rsidRDefault="00816A93" w14:paraId="4059529F" w14:textId="77777777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Prisutni od suda:</w:t>
      </w:r>
    </w:p>
    <w:p w:rsidRPr="00816A93" w:rsidR="00816A93" w:rsidP="00816A93" w:rsidRDefault="00816A93" w14:paraId="3DC38623" w14:textId="77777777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Velimir Vuković, stečajni sudac</w:t>
      </w:r>
    </w:p>
    <w:p w:rsidRPr="00816A93" w:rsidR="00816A93" w:rsidP="00816A93" w:rsidRDefault="00972B9C" w14:paraId="10FDC788" w14:textId="76286F9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Katarina Raos</w:t>
      </w:r>
      <w:r w:rsidRPr="00816A93" w:rsidR="00816A93">
        <w:rPr>
          <w:rFonts w:ascii="Arial" w:hAnsi="Arial" w:cs="Arial"/>
          <w:sz w:val="24"/>
          <w:szCs w:val="24"/>
        </w:rPr>
        <w:t>, zapisničarka</w:t>
      </w:r>
    </w:p>
    <w:p w:rsidRPr="00816A93" w:rsidR="00816A93" w:rsidP="00816A93" w:rsidRDefault="00816A93" w14:paraId="72DC6593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816A93" w:rsidP="00816A93" w:rsidRDefault="00816A93" w14:paraId="0C31A8F3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Početak u 9:00 sati.</w:t>
      </w:r>
    </w:p>
    <w:p w:rsidRPr="00816A93" w:rsidR="00816A93" w:rsidP="00816A93" w:rsidRDefault="00816A93" w14:paraId="72BE5535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6A93" w:rsidR="00816A93" w:rsidP="00816A93" w:rsidRDefault="00816A93" w14:paraId="682B1F28" w14:textId="77777777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Utvrđuje se da su pristupili:</w:t>
      </w:r>
    </w:p>
    <w:p w:rsidRPr="00816A93" w:rsidR="00816A93" w:rsidP="00816A93" w:rsidRDefault="00816A93" w14:paraId="59573A2A" w14:textId="77777777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- Mira Hajdić, stečajna upraviteljica</w:t>
      </w:r>
    </w:p>
    <w:p w:rsidR="00377A76" w:rsidP="00816A93" w:rsidRDefault="00377A76" w14:paraId="2212C904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6A93" w:rsidR="00816A93" w:rsidP="00816A93" w:rsidRDefault="00816A93" w14:paraId="025F4809" w14:textId="2B66CEA8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Za vjerovnike:</w:t>
      </w:r>
    </w:p>
    <w:p w:rsidRPr="00816A93" w:rsidR="00816A93" w:rsidP="00816A93" w:rsidRDefault="00816A93" w14:paraId="7114BFCB" w14:textId="236E25A2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Vjerovnik Hrvatske šume: zamjenica punomoćnika</w:t>
      </w:r>
      <w:r w:rsidR="00972B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75E">
        <w:rPr>
          <w:rFonts w:ascii="Arial" w:hAnsi="Arial" w:cs="Arial"/>
          <w:sz w:val="24"/>
          <w:szCs w:val="24"/>
        </w:rPr>
        <w:t>Antea</w:t>
      </w:r>
      <w:proofErr w:type="spellEnd"/>
      <w:r w:rsidR="00E3475E">
        <w:rPr>
          <w:rFonts w:ascii="Arial" w:hAnsi="Arial" w:cs="Arial"/>
          <w:sz w:val="24"/>
          <w:szCs w:val="24"/>
        </w:rPr>
        <w:t xml:space="preserve"> Ivanda, odvjetnički vježbenik u OD Mioč i Bakić, zamjenička </w:t>
      </w:r>
      <w:r w:rsidRPr="00816A93">
        <w:rPr>
          <w:rFonts w:ascii="Arial" w:hAnsi="Arial" w:cs="Arial"/>
          <w:sz w:val="24"/>
          <w:szCs w:val="24"/>
        </w:rPr>
        <w:t xml:space="preserve">punomoć u spisu </w:t>
      </w:r>
    </w:p>
    <w:p w:rsidRPr="00816A93" w:rsidR="00816A93" w:rsidP="00816A93" w:rsidRDefault="00816A93" w14:paraId="440EBBEB" w14:textId="77777777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Vjerovnik: Anka Tijardović, osobno</w:t>
      </w:r>
    </w:p>
    <w:p w:rsidR="00816A93" w:rsidP="00816A93" w:rsidRDefault="00816A93" w14:paraId="044BF2E0" w14:textId="2C3B68CA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Vjerovnik: Dragan Zaharija, osobno</w:t>
      </w:r>
    </w:p>
    <w:p w:rsidR="00972B9C" w:rsidP="00816A93" w:rsidRDefault="00972B9C" w14:paraId="7E2FE220" w14:textId="53C84213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Vjerovnik: </w:t>
      </w:r>
      <w:r w:rsidR="00E3475E">
        <w:rPr>
          <w:rFonts w:ascii="Arial" w:hAnsi="Arial" w:cs="Arial"/>
          <w:sz w:val="24"/>
          <w:szCs w:val="24"/>
        </w:rPr>
        <w:t xml:space="preserve">Vodovod i kanalizacija, punomoćnica Antonia Vidović </w:t>
      </w:r>
      <w:proofErr w:type="spellStart"/>
      <w:r w:rsidR="00E3475E">
        <w:rPr>
          <w:rFonts w:ascii="Arial" w:hAnsi="Arial" w:cs="Arial"/>
          <w:sz w:val="24"/>
          <w:szCs w:val="24"/>
        </w:rPr>
        <w:t>Hrženjak</w:t>
      </w:r>
      <w:proofErr w:type="spellEnd"/>
      <w:r w:rsidR="00E3475E">
        <w:rPr>
          <w:rFonts w:ascii="Arial" w:hAnsi="Arial" w:cs="Arial"/>
          <w:sz w:val="24"/>
          <w:szCs w:val="24"/>
        </w:rPr>
        <w:t>, generalna punomoć 14 Su-294/11</w:t>
      </w:r>
    </w:p>
    <w:p w:rsidR="00972B9C" w:rsidP="00816A93" w:rsidRDefault="00972B9C" w14:paraId="4C452C50" w14:textId="2F0E9DD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Vjerovnik:</w:t>
      </w:r>
      <w:r w:rsidR="00E3475E">
        <w:rPr>
          <w:rFonts w:ascii="Arial" w:hAnsi="Arial" w:cs="Arial"/>
          <w:sz w:val="24"/>
          <w:szCs w:val="24"/>
        </w:rPr>
        <w:t xml:space="preserve"> Logistika </w:t>
      </w:r>
      <w:proofErr w:type="spellStart"/>
      <w:r w:rsidR="00E3475E">
        <w:rPr>
          <w:rFonts w:ascii="Arial" w:hAnsi="Arial" w:cs="Arial"/>
          <w:sz w:val="24"/>
          <w:szCs w:val="24"/>
        </w:rPr>
        <w:t>Stinice</w:t>
      </w:r>
      <w:proofErr w:type="spellEnd"/>
      <w:r w:rsidR="00E3475E">
        <w:rPr>
          <w:rFonts w:ascii="Arial" w:hAnsi="Arial" w:cs="Arial"/>
          <w:sz w:val="24"/>
          <w:szCs w:val="24"/>
        </w:rPr>
        <w:t xml:space="preserve">, zamjenik punomoćnika Bogdan Srdelić, odvjetnik u OD </w:t>
      </w:r>
      <w:proofErr w:type="spellStart"/>
      <w:r w:rsidR="00E3475E">
        <w:rPr>
          <w:rFonts w:ascii="Arial" w:hAnsi="Arial" w:cs="Arial"/>
          <w:sz w:val="24"/>
          <w:szCs w:val="24"/>
        </w:rPr>
        <w:t>Bulj</w:t>
      </w:r>
      <w:proofErr w:type="spellEnd"/>
      <w:r w:rsidR="00E3475E">
        <w:rPr>
          <w:rFonts w:ascii="Arial" w:hAnsi="Arial" w:cs="Arial"/>
          <w:sz w:val="24"/>
          <w:szCs w:val="24"/>
        </w:rPr>
        <w:t xml:space="preserve"> i Srdelić,</w:t>
      </w:r>
    </w:p>
    <w:p w:rsidR="00972B9C" w:rsidP="00816A93" w:rsidRDefault="00E3475E" w14:paraId="75918B33" w14:textId="5DAD449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Ostali prisutni</w:t>
      </w:r>
      <w:r w:rsidR="00972B9C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Dalma </w:t>
      </w:r>
      <w:proofErr w:type="spellStart"/>
      <w:r>
        <w:rPr>
          <w:rFonts w:ascii="Arial" w:hAnsi="Arial" w:cs="Arial"/>
          <w:sz w:val="24"/>
          <w:szCs w:val="24"/>
        </w:rPr>
        <w:t>Brzet</w:t>
      </w:r>
      <w:proofErr w:type="spellEnd"/>
      <w:r>
        <w:rPr>
          <w:rFonts w:ascii="Arial" w:hAnsi="Arial" w:cs="Arial"/>
          <w:sz w:val="24"/>
          <w:szCs w:val="24"/>
        </w:rPr>
        <w:t xml:space="preserve"> d.o.o., član uprave Mihovil </w:t>
      </w:r>
      <w:proofErr w:type="spellStart"/>
      <w:r>
        <w:rPr>
          <w:rFonts w:ascii="Arial" w:hAnsi="Arial" w:cs="Arial"/>
          <w:sz w:val="24"/>
          <w:szCs w:val="24"/>
        </w:rPr>
        <w:t>Papeš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</w:p>
    <w:p w:rsidR="00E3475E" w:rsidP="00816A93" w:rsidRDefault="00E3475E" w14:paraId="5B2E790D" w14:textId="537D2E9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Josipa Budimir u svojstvu javnosti</w:t>
      </w:r>
    </w:p>
    <w:p w:rsidRPr="00816A93" w:rsidR="00E3475E" w:rsidP="00816A93" w:rsidRDefault="00E3475E" w14:paraId="0471A942" w14:textId="2ABC94E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Stjepan </w:t>
      </w:r>
      <w:proofErr w:type="spellStart"/>
      <w:r>
        <w:rPr>
          <w:rFonts w:ascii="Arial" w:hAnsi="Arial" w:cs="Arial"/>
          <w:sz w:val="24"/>
          <w:szCs w:val="24"/>
        </w:rPr>
        <w:t>Čaljkušić</w:t>
      </w:r>
      <w:proofErr w:type="spellEnd"/>
      <w:r>
        <w:rPr>
          <w:rFonts w:ascii="Arial" w:hAnsi="Arial" w:cs="Arial"/>
          <w:sz w:val="24"/>
          <w:szCs w:val="24"/>
        </w:rPr>
        <w:t xml:space="preserve">, odvjetnik u </w:t>
      </w:r>
      <w:proofErr w:type="spellStart"/>
      <w:r>
        <w:rPr>
          <w:rFonts w:ascii="Arial" w:hAnsi="Arial" w:cs="Arial"/>
          <w:sz w:val="24"/>
          <w:szCs w:val="24"/>
        </w:rPr>
        <w:t>Podstrani</w:t>
      </w:r>
      <w:proofErr w:type="spellEnd"/>
      <w:r>
        <w:rPr>
          <w:rFonts w:ascii="Arial" w:hAnsi="Arial" w:cs="Arial"/>
          <w:sz w:val="24"/>
          <w:szCs w:val="24"/>
        </w:rPr>
        <w:t>, u svojstvu javnosti</w:t>
      </w:r>
    </w:p>
    <w:p w:rsidRPr="00816A93" w:rsidR="00816A93" w:rsidP="00816A93" w:rsidRDefault="00816A93" w14:paraId="70B1404E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6A93" w:rsidR="00816A93" w:rsidP="00816A93" w:rsidRDefault="00816A93" w14:paraId="5AFCF4BC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816A93" w:rsidP="00816A93" w:rsidRDefault="00816A93" w14:paraId="3545A8A3" w14:textId="525E8601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 xml:space="preserve">Utvrđuje se da je zaključkom ovog suda posl.br.  St-156/2012 od </w:t>
      </w:r>
      <w:r>
        <w:rPr>
          <w:rFonts w:ascii="Arial" w:hAnsi="Arial" w:cs="Arial"/>
          <w:sz w:val="24"/>
          <w:szCs w:val="24"/>
        </w:rPr>
        <w:t>17</w:t>
      </w:r>
      <w:r w:rsidRPr="00816A93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studenog</w:t>
      </w:r>
      <w:r w:rsidRPr="00816A93">
        <w:rPr>
          <w:rFonts w:ascii="Arial" w:hAnsi="Arial" w:cs="Arial"/>
          <w:sz w:val="24"/>
          <w:szCs w:val="24"/>
        </w:rPr>
        <w:t xml:space="preserve"> 2025. stečajni sudac sazvao skupštinu vjerovnika sa sljedećim:</w:t>
      </w:r>
    </w:p>
    <w:p w:rsidRPr="00816A93" w:rsidR="00816A93" w:rsidP="00816A93" w:rsidRDefault="00816A93" w14:paraId="4B26BBBF" w14:textId="77777777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816A93" w:rsidP="00816A93" w:rsidRDefault="00816A93" w14:paraId="4C6354F9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Dnevnim redom</w:t>
      </w:r>
    </w:p>
    <w:p w:rsidRPr="00816A93" w:rsidR="00377A76" w:rsidP="00816A93" w:rsidRDefault="00377A76" w14:paraId="0231FDF1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E62BD2" w:rsidR="00816A93" w:rsidP="00816A93" w:rsidRDefault="00816A93" w14:paraId="06F222A9" w14:textId="3A4C7450">
      <w:pPr>
        <w:autoSpaceDE w:val="false"/>
        <w:autoSpaceDN w:val="false"/>
        <w:adjustRightInd w:val="false"/>
        <w:spacing w:after="120"/>
        <w:jc w:val="both"/>
        <w:rPr>
          <w:rFonts w:cs="Arial"/>
          <w:color w:val="000000"/>
          <w:szCs w:val="24"/>
        </w:rPr>
      </w:pPr>
      <w:r>
        <w:rPr>
          <w:rFonts w:cs="Arial"/>
          <w:color w:val="000000"/>
          <w:szCs w:val="24"/>
        </w:rPr>
        <w:t>I</w:t>
      </w:r>
      <w:r w:rsidRPr="00E62BD2">
        <w:rPr>
          <w:rFonts w:cs="Arial"/>
          <w:color w:val="000000"/>
          <w:szCs w:val="24"/>
        </w:rPr>
        <w:t>. Donošenje odluke o pristiglim ponudama za otkup pot</w:t>
      </w:r>
      <w:r>
        <w:rPr>
          <w:rFonts w:cs="Arial"/>
          <w:color w:val="000000"/>
          <w:szCs w:val="24"/>
        </w:rPr>
        <w:t>raživanja</w:t>
      </w:r>
      <w:r w:rsidRPr="00E62BD2">
        <w:rPr>
          <w:rFonts w:cs="Arial"/>
          <w:color w:val="000000"/>
          <w:szCs w:val="24"/>
        </w:rPr>
        <w:t xml:space="preserve"> u sporovima za utvrđivanje vlasništva za nekretnine u izvan</w:t>
      </w:r>
      <w:r>
        <w:rPr>
          <w:rFonts w:cs="Arial"/>
          <w:color w:val="000000"/>
          <w:szCs w:val="24"/>
        </w:rPr>
        <w:t xml:space="preserve"> </w:t>
      </w:r>
      <w:r w:rsidRPr="00E62BD2">
        <w:rPr>
          <w:rFonts w:cs="Arial"/>
          <w:color w:val="000000"/>
          <w:szCs w:val="24"/>
        </w:rPr>
        <w:t>knjižnom vlasništvu i posjedu stečajnog dužnika, a koje su procijenjene i upisane u tem</w:t>
      </w:r>
      <w:r w:rsidR="00E3475E">
        <w:rPr>
          <w:rFonts w:cs="Arial"/>
          <w:color w:val="000000"/>
          <w:szCs w:val="24"/>
        </w:rPr>
        <w:t>eljni kapital stečajnog dužnika</w:t>
      </w:r>
      <w:r w:rsidRPr="00E62BD2">
        <w:rPr>
          <w:rFonts w:cs="Arial"/>
          <w:color w:val="000000"/>
          <w:szCs w:val="24"/>
        </w:rPr>
        <w:t xml:space="preserve"> i to: </w:t>
      </w:r>
    </w:p>
    <w:p w:rsidRPr="00E62BD2" w:rsidR="00816A93" w:rsidP="00816A93" w:rsidRDefault="00816A93" w14:paraId="12285D21" w14:textId="77777777">
      <w:pPr>
        <w:autoSpaceDE w:val="false"/>
        <w:autoSpaceDN w:val="false"/>
        <w:adjustRightInd w:val="false"/>
        <w:spacing w:after="120"/>
        <w:jc w:val="both"/>
        <w:rPr>
          <w:rFonts w:cs="Arial"/>
          <w:color w:val="000000"/>
          <w:szCs w:val="24"/>
        </w:rPr>
      </w:pPr>
      <w:r w:rsidRPr="00E62BD2">
        <w:rPr>
          <w:rFonts w:cs="Arial"/>
          <w:color w:val="000000"/>
          <w:szCs w:val="24"/>
        </w:rPr>
        <w:t xml:space="preserve">a) nekretnine, </w:t>
      </w:r>
      <w:proofErr w:type="spellStart"/>
      <w:r w:rsidRPr="00E62BD2">
        <w:rPr>
          <w:rFonts w:cs="Arial"/>
          <w:color w:val="000000"/>
          <w:szCs w:val="24"/>
        </w:rPr>
        <w:t>anagrafske</w:t>
      </w:r>
      <w:proofErr w:type="spellEnd"/>
      <w:r w:rsidRPr="00E62BD2">
        <w:rPr>
          <w:rFonts w:cs="Arial"/>
          <w:color w:val="000000"/>
          <w:szCs w:val="24"/>
        </w:rPr>
        <w:t xml:space="preserve"> oznake, Omiš̌, Put </w:t>
      </w:r>
      <w:proofErr w:type="spellStart"/>
      <w:r>
        <w:rPr>
          <w:rFonts w:cs="Arial"/>
          <w:color w:val="000000"/>
          <w:szCs w:val="24"/>
        </w:rPr>
        <w:t>S</w:t>
      </w:r>
      <w:r w:rsidRPr="00E62BD2">
        <w:rPr>
          <w:rFonts w:cs="Arial"/>
          <w:color w:val="000000"/>
          <w:szCs w:val="24"/>
        </w:rPr>
        <w:t>k</w:t>
      </w:r>
      <w:r>
        <w:rPr>
          <w:rFonts w:cs="Arial"/>
          <w:color w:val="000000"/>
          <w:szCs w:val="24"/>
        </w:rPr>
        <w:t>a</w:t>
      </w:r>
      <w:r w:rsidRPr="00E62BD2">
        <w:rPr>
          <w:rFonts w:cs="Arial"/>
          <w:color w:val="000000"/>
          <w:szCs w:val="24"/>
        </w:rPr>
        <w:t>lice</w:t>
      </w:r>
      <w:proofErr w:type="spellEnd"/>
      <w:r w:rsidRPr="00E62BD2">
        <w:rPr>
          <w:rFonts w:cs="Arial"/>
          <w:color w:val="000000"/>
          <w:szCs w:val="24"/>
        </w:rPr>
        <w:t xml:space="preserve"> 4 (ex "Dinara"), u zemljišnim knjigama Općinskog suda u Splitu označene kao čest. </w:t>
      </w:r>
      <w:proofErr w:type="spellStart"/>
      <w:r w:rsidRPr="00E62BD2">
        <w:rPr>
          <w:rFonts w:cs="Arial"/>
          <w:color w:val="000000"/>
          <w:szCs w:val="24"/>
        </w:rPr>
        <w:t>zem</w:t>
      </w:r>
      <w:proofErr w:type="spellEnd"/>
      <w:r w:rsidRPr="00E62BD2">
        <w:rPr>
          <w:rFonts w:cs="Arial"/>
          <w:color w:val="000000"/>
          <w:szCs w:val="24"/>
        </w:rPr>
        <w:t xml:space="preserve">. 402/1, </w:t>
      </w:r>
      <w:proofErr w:type="spellStart"/>
      <w:r w:rsidRPr="00E62BD2">
        <w:rPr>
          <w:rFonts w:cs="Arial"/>
          <w:color w:val="000000"/>
          <w:szCs w:val="24"/>
        </w:rPr>
        <w:t>čest</w:t>
      </w:r>
      <w:proofErr w:type="spellEnd"/>
      <w:r w:rsidRPr="00E62BD2">
        <w:rPr>
          <w:rFonts w:cs="Arial"/>
          <w:color w:val="000000"/>
          <w:szCs w:val="24"/>
        </w:rPr>
        <w:t xml:space="preserve">. </w:t>
      </w:r>
      <w:proofErr w:type="spellStart"/>
      <w:r w:rsidRPr="00E62BD2">
        <w:rPr>
          <w:rFonts w:cs="Arial"/>
          <w:color w:val="000000"/>
          <w:szCs w:val="24"/>
        </w:rPr>
        <w:t>zem</w:t>
      </w:r>
      <w:proofErr w:type="spellEnd"/>
      <w:r w:rsidRPr="00E62BD2">
        <w:rPr>
          <w:rFonts w:cs="Arial"/>
          <w:color w:val="000000"/>
          <w:szCs w:val="24"/>
        </w:rPr>
        <w:t xml:space="preserve">. 402/3, </w:t>
      </w:r>
      <w:proofErr w:type="spellStart"/>
      <w:r w:rsidRPr="00E62BD2">
        <w:rPr>
          <w:rFonts w:cs="Arial"/>
          <w:color w:val="000000"/>
          <w:szCs w:val="24"/>
        </w:rPr>
        <w:t>čest</w:t>
      </w:r>
      <w:proofErr w:type="spellEnd"/>
      <w:r w:rsidRPr="00E62BD2">
        <w:rPr>
          <w:rFonts w:cs="Arial"/>
          <w:color w:val="000000"/>
          <w:szCs w:val="24"/>
        </w:rPr>
        <w:t xml:space="preserve">. </w:t>
      </w:r>
      <w:proofErr w:type="spellStart"/>
      <w:r w:rsidRPr="00E62BD2">
        <w:rPr>
          <w:rFonts w:cs="Arial"/>
          <w:color w:val="000000"/>
          <w:szCs w:val="24"/>
        </w:rPr>
        <w:t>zem</w:t>
      </w:r>
      <w:proofErr w:type="spellEnd"/>
      <w:r w:rsidRPr="00E62BD2">
        <w:rPr>
          <w:rFonts w:cs="Arial"/>
          <w:color w:val="000000"/>
          <w:szCs w:val="24"/>
        </w:rPr>
        <w:t xml:space="preserve">. 404/1, </w:t>
      </w:r>
      <w:proofErr w:type="spellStart"/>
      <w:r w:rsidRPr="00E62BD2">
        <w:rPr>
          <w:rFonts w:cs="Arial"/>
          <w:color w:val="000000"/>
          <w:szCs w:val="24"/>
        </w:rPr>
        <w:t>čest</w:t>
      </w:r>
      <w:proofErr w:type="spellEnd"/>
      <w:r w:rsidRPr="00E62BD2">
        <w:rPr>
          <w:rFonts w:cs="Arial"/>
          <w:color w:val="000000"/>
          <w:szCs w:val="24"/>
        </w:rPr>
        <w:t xml:space="preserve">. </w:t>
      </w:r>
      <w:proofErr w:type="spellStart"/>
      <w:r w:rsidRPr="00E62BD2">
        <w:rPr>
          <w:rFonts w:cs="Arial"/>
          <w:color w:val="000000"/>
          <w:szCs w:val="24"/>
        </w:rPr>
        <w:t>zgr</w:t>
      </w:r>
      <w:proofErr w:type="spellEnd"/>
      <w:r w:rsidRPr="00E62BD2">
        <w:rPr>
          <w:rFonts w:cs="Arial"/>
          <w:color w:val="000000"/>
          <w:szCs w:val="24"/>
        </w:rPr>
        <w:t xml:space="preserve">. 445 (kuća) upisane u Z.U. 1494, </w:t>
      </w:r>
      <w:proofErr w:type="spellStart"/>
      <w:r w:rsidRPr="00E62BD2">
        <w:rPr>
          <w:rFonts w:cs="Arial"/>
          <w:color w:val="000000"/>
          <w:szCs w:val="24"/>
        </w:rPr>
        <w:t>čest</w:t>
      </w:r>
      <w:proofErr w:type="spellEnd"/>
      <w:r w:rsidRPr="00E62BD2">
        <w:rPr>
          <w:rFonts w:cs="Arial"/>
          <w:color w:val="000000"/>
          <w:szCs w:val="24"/>
        </w:rPr>
        <w:t xml:space="preserve">. </w:t>
      </w:r>
      <w:proofErr w:type="spellStart"/>
      <w:r w:rsidRPr="00E62BD2">
        <w:rPr>
          <w:rFonts w:cs="Arial"/>
          <w:color w:val="000000"/>
          <w:szCs w:val="24"/>
        </w:rPr>
        <w:t>zgr</w:t>
      </w:r>
      <w:proofErr w:type="spellEnd"/>
      <w:r w:rsidRPr="00E62BD2">
        <w:rPr>
          <w:rFonts w:cs="Arial"/>
          <w:color w:val="000000"/>
          <w:szCs w:val="24"/>
        </w:rPr>
        <w:t xml:space="preserve">. 274/1 (kuća stajna), sve K.O. Omiš̌, pripadajući udio nekretnine </w:t>
      </w:r>
      <w:proofErr w:type="spellStart"/>
      <w:r w:rsidRPr="00E62BD2">
        <w:rPr>
          <w:rFonts w:cs="Arial"/>
          <w:color w:val="000000"/>
          <w:szCs w:val="24"/>
        </w:rPr>
        <w:t>što</w:t>
      </w:r>
      <w:proofErr w:type="spellEnd"/>
      <w:r w:rsidRPr="00E62BD2">
        <w:rPr>
          <w:rFonts w:cs="Arial"/>
          <w:color w:val="000000"/>
          <w:szCs w:val="24"/>
        </w:rPr>
        <w:t xml:space="preserve"> u naravi predstavlja poslovni prostor u prizemlju zgrada (na ostalim katovima stanovi) s pripadajućim okućnicama. Upisano kao društveno vlasništvo i općenarodna imovina. Poslovni prostor predmet zakupa do 30. rujna 2026. godine. </w:t>
      </w:r>
    </w:p>
    <w:p w:rsidRPr="00E62BD2" w:rsidR="00816A93" w:rsidP="00816A93" w:rsidRDefault="00816A93" w14:paraId="31896327" w14:textId="77777777">
      <w:pPr>
        <w:autoSpaceDE w:val="false"/>
        <w:autoSpaceDN w:val="false"/>
        <w:adjustRightInd w:val="false"/>
        <w:spacing w:after="120"/>
        <w:jc w:val="both"/>
        <w:rPr>
          <w:rFonts w:cs="Arial"/>
          <w:color w:val="000000"/>
          <w:szCs w:val="24"/>
        </w:rPr>
      </w:pPr>
      <w:r w:rsidRPr="00E62BD2">
        <w:rPr>
          <w:rFonts w:cs="Arial"/>
          <w:color w:val="000000"/>
          <w:szCs w:val="24"/>
        </w:rPr>
        <w:lastRenderedPageBreak/>
        <w:t xml:space="preserve">b) nekretnine u Novim Selima, označene kao </w:t>
      </w:r>
      <w:proofErr w:type="spellStart"/>
      <w:r w:rsidRPr="00E62BD2">
        <w:rPr>
          <w:rFonts w:cs="Arial"/>
          <w:color w:val="000000"/>
          <w:szCs w:val="24"/>
        </w:rPr>
        <w:t>čest</w:t>
      </w:r>
      <w:proofErr w:type="spellEnd"/>
      <w:r w:rsidRPr="00E62BD2">
        <w:rPr>
          <w:rFonts w:cs="Arial"/>
          <w:color w:val="000000"/>
          <w:szCs w:val="24"/>
        </w:rPr>
        <w:t xml:space="preserve">. </w:t>
      </w:r>
      <w:proofErr w:type="spellStart"/>
      <w:r w:rsidRPr="00E62BD2">
        <w:rPr>
          <w:rFonts w:cs="Arial"/>
          <w:color w:val="000000"/>
          <w:szCs w:val="24"/>
        </w:rPr>
        <w:t>zem</w:t>
      </w:r>
      <w:proofErr w:type="spellEnd"/>
      <w:r w:rsidRPr="00E62BD2">
        <w:rPr>
          <w:rFonts w:cs="Arial"/>
          <w:color w:val="000000"/>
          <w:szCs w:val="24"/>
        </w:rPr>
        <w:t xml:space="preserve">. 2519/1, </w:t>
      </w:r>
      <w:proofErr w:type="spellStart"/>
      <w:r w:rsidRPr="00E62BD2">
        <w:rPr>
          <w:rFonts w:cs="Arial"/>
          <w:color w:val="000000"/>
          <w:szCs w:val="24"/>
        </w:rPr>
        <w:t>čest</w:t>
      </w:r>
      <w:proofErr w:type="spellEnd"/>
      <w:r w:rsidRPr="00E62BD2">
        <w:rPr>
          <w:rFonts w:cs="Arial"/>
          <w:color w:val="000000"/>
          <w:szCs w:val="24"/>
        </w:rPr>
        <w:t xml:space="preserve">. </w:t>
      </w:r>
      <w:proofErr w:type="spellStart"/>
      <w:r w:rsidRPr="00E62BD2">
        <w:rPr>
          <w:rFonts w:cs="Arial"/>
          <w:color w:val="000000"/>
          <w:szCs w:val="24"/>
        </w:rPr>
        <w:t>zgr</w:t>
      </w:r>
      <w:proofErr w:type="spellEnd"/>
      <w:r w:rsidRPr="00E62BD2">
        <w:rPr>
          <w:rFonts w:cs="Arial"/>
          <w:color w:val="000000"/>
          <w:szCs w:val="24"/>
        </w:rPr>
        <w:t xml:space="preserve">. 324 upisane u Z.U. 469 K.O. Nova Sela, u naravi objekt izgrađen u bloku sa susjednim objektom položenim sa zapadne strane, te dio dvorišta oko zgrade a predstavlja parking s južne strane, dio puta s istočne strane, zemljani plato i stepenice s podestom sa sjeverne strane. Upisano kao društveno vlasništvo. </w:t>
      </w:r>
    </w:p>
    <w:p w:rsidRPr="00E62BD2" w:rsidR="00816A93" w:rsidP="00816A93" w:rsidRDefault="00816A93" w14:paraId="7EAD906D" w14:textId="77777777">
      <w:pPr>
        <w:autoSpaceDE w:val="false"/>
        <w:autoSpaceDN w:val="false"/>
        <w:adjustRightInd w:val="false"/>
        <w:spacing w:after="120"/>
        <w:jc w:val="both"/>
        <w:rPr>
          <w:rFonts w:cs="Arial"/>
          <w:color w:val="000000"/>
          <w:szCs w:val="24"/>
        </w:rPr>
      </w:pPr>
      <w:r w:rsidRPr="00E62BD2">
        <w:rPr>
          <w:rFonts w:cs="Arial"/>
          <w:color w:val="000000"/>
          <w:szCs w:val="24"/>
        </w:rPr>
        <w:t xml:space="preserve">c) nekretnine u Grabovac, </w:t>
      </w:r>
      <w:proofErr w:type="spellStart"/>
      <w:r w:rsidRPr="00E62BD2">
        <w:rPr>
          <w:rFonts w:cs="Arial"/>
          <w:color w:val="000000"/>
          <w:szCs w:val="24"/>
        </w:rPr>
        <w:t>Goričaj</w:t>
      </w:r>
      <w:proofErr w:type="spellEnd"/>
      <w:r w:rsidRPr="00E62BD2">
        <w:rPr>
          <w:rFonts w:cs="Arial"/>
          <w:color w:val="000000"/>
          <w:szCs w:val="24"/>
        </w:rPr>
        <w:t xml:space="preserve"> označene kao </w:t>
      </w:r>
      <w:proofErr w:type="spellStart"/>
      <w:r w:rsidRPr="00E62BD2">
        <w:rPr>
          <w:rFonts w:cs="Arial"/>
          <w:color w:val="000000"/>
          <w:szCs w:val="24"/>
        </w:rPr>
        <w:t>čest</w:t>
      </w:r>
      <w:proofErr w:type="spellEnd"/>
      <w:r w:rsidRPr="00E62BD2">
        <w:rPr>
          <w:rFonts w:cs="Arial"/>
          <w:color w:val="000000"/>
          <w:szCs w:val="24"/>
        </w:rPr>
        <w:t xml:space="preserve">. </w:t>
      </w:r>
      <w:proofErr w:type="spellStart"/>
      <w:r w:rsidRPr="00E62BD2">
        <w:rPr>
          <w:rFonts w:cs="Arial"/>
          <w:color w:val="000000"/>
          <w:szCs w:val="24"/>
        </w:rPr>
        <w:t>zem</w:t>
      </w:r>
      <w:proofErr w:type="spellEnd"/>
      <w:r w:rsidRPr="00E62BD2">
        <w:rPr>
          <w:rFonts w:cs="Arial"/>
          <w:color w:val="000000"/>
          <w:szCs w:val="24"/>
        </w:rPr>
        <w:t xml:space="preserve">. 1621/1, </w:t>
      </w:r>
      <w:proofErr w:type="spellStart"/>
      <w:r w:rsidRPr="00E62BD2">
        <w:rPr>
          <w:rFonts w:cs="Arial"/>
          <w:color w:val="000000"/>
          <w:szCs w:val="24"/>
        </w:rPr>
        <w:t>čest</w:t>
      </w:r>
      <w:proofErr w:type="spellEnd"/>
      <w:r w:rsidRPr="00E62BD2">
        <w:rPr>
          <w:rFonts w:cs="Arial"/>
          <w:color w:val="000000"/>
          <w:szCs w:val="24"/>
        </w:rPr>
        <w:t xml:space="preserve">. </w:t>
      </w:r>
      <w:proofErr w:type="spellStart"/>
      <w:r w:rsidRPr="00E62BD2">
        <w:rPr>
          <w:rFonts w:cs="Arial"/>
          <w:color w:val="000000"/>
          <w:szCs w:val="24"/>
        </w:rPr>
        <w:t>zgr</w:t>
      </w:r>
      <w:proofErr w:type="spellEnd"/>
      <w:r w:rsidRPr="00E62BD2">
        <w:rPr>
          <w:rFonts w:cs="Arial"/>
          <w:color w:val="000000"/>
          <w:szCs w:val="24"/>
        </w:rPr>
        <w:t xml:space="preserve">. 437 upisane u Z.U. 640 i 387 K.O. Grabovac, u naravi objekt-poslovni prostor, uknjižene kao vlasništvo Republike Hrvatske. </w:t>
      </w:r>
    </w:p>
    <w:p w:rsidR="00816A93" w:rsidP="00816A93" w:rsidRDefault="00816A93" w14:paraId="78D38E4F" w14:textId="5EB0D14D">
      <w:pPr>
        <w:spacing w:after="240"/>
        <w:jc w:val="both"/>
        <w:rPr>
          <w:rFonts w:cs="Arial"/>
          <w:szCs w:val="24"/>
        </w:rPr>
      </w:pPr>
      <w:r w:rsidRPr="00E62BD2">
        <w:rPr>
          <w:rFonts w:cs="Arial"/>
          <w:color w:val="000000"/>
          <w:szCs w:val="24"/>
        </w:rPr>
        <w:t xml:space="preserve">2. Donošenje odluke o prijedlogu za nagodbu/prijedlogu sudske nagodbe </w:t>
      </w:r>
      <w:proofErr w:type="spellStart"/>
      <w:r w:rsidRPr="00E62BD2">
        <w:rPr>
          <w:rFonts w:cs="Arial"/>
          <w:color w:val="000000"/>
          <w:szCs w:val="24"/>
        </w:rPr>
        <w:t>razlučnih</w:t>
      </w:r>
      <w:proofErr w:type="spellEnd"/>
      <w:r w:rsidRPr="00E62BD2">
        <w:rPr>
          <w:rFonts w:cs="Arial"/>
          <w:color w:val="000000"/>
          <w:szCs w:val="24"/>
        </w:rPr>
        <w:t xml:space="preserve"> vjerovnika u pogledu isplate njihovih tražbina temeljem upisanih </w:t>
      </w:r>
      <w:proofErr w:type="spellStart"/>
      <w:r w:rsidRPr="00E62BD2">
        <w:rPr>
          <w:rFonts w:cs="Arial"/>
          <w:color w:val="000000"/>
          <w:szCs w:val="24"/>
        </w:rPr>
        <w:t>razlučnih</w:t>
      </w:r>
      <w:proofErr w:type="spellEnd"/>
      <w:r w:rsidRPr="00E62BD2">
        <w:rPr>
          <w:rFonts w:cs="Arial"/>
          <w:color w:val="000000"/>
          <w:szCs w:val="24"/>
        </w:rPr>
        <w:t xml:space="preserve"> prava iz sredstava rezerviranih za tu namjenu do okončanja sporova koje je stečajni dužnik pokrenuo pred Trgovačkim sudom u Splitu radi osporavanja upisanih </w:t>
      </w:r>
      <w:proofErr w:type="spellStart"/>
      <w:r w:rsidRPr="00E62BD2">
        <w:rPr>
          <w:rFonts w:cs="Arial"/>
          <w:color w:val="000000"/>
          <w:szCs w:val="24"/>
        </w:rPr>
        <w:t>razlučnih</w:t>
      </w:r>
      <w:proofErr w:type="spellEnd"/>
      <w:r w:rsidRPr="00E62BD2">
        <w:rPr>
          <w:rFonts w:cs="Arial"/>
          <w:color w:val="000000"/>
          <w:szCs w:val="24"/>
        </w:rPr>
        <w:t xml:space="preserve"> prava.</w:t>
      </w:r>
    </w:p>
    <w:p w:rsidR="00816A93" w:rsidP="0085330E" w:rsidRDefault="00816A93" w14:paraId="3251587B" w14:textId="3DCE3DA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 xml:space="preserve">Utvrđuje se da je stečajni upravitelj u podnesku od </w:t>
      </w:r>
      <w:r>
        <w:rPr>
          <w:rFonts w:ascii="Arial" w:hAnsi="Arial" w:cs="Arial"/>
          <w:sz w:val="24"/>
          <w:szCs w:val="24"/>
        </w:rPr>
        <w:t>14</w:t>
      </w:r>
      <w:r w:rsidRPr="00816A93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studenog</w:t>
      </w:r>
      <w:r w:rsidRPr="00816A93">
        <w:rPr>
          <w:rFonts w:ascii="Arial" w:hAnsi="Arial" w:cs="Arial"/>
          <w:sz w:val="24"/>
          <w:szCs w:val="24"/>
        </w:rPr>
        <w:t xml:space="preserve"> 2025. predložio sazivanje skupštine vjerovnika s predloženim dnevnim redom.</w:t>
      </w:r>
    </w:p>
    <w:p w:rsidRPr="00816A93" w:rsidR="00816A93" w:rsidP="0085330E" w:rsidRDefault="00816A93" w14:paraId="65C01EE3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816A93" w:rsidP="0085330E" w:rsidRDefault="00816A93" w14:paraId="75BC3641" w14:textId="00F8975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 xml:space="preserve">Predmetni podnesak je istaknut na e-oglasnoj ploči suda dana </w:t>
      </w:r>
      <w:r>
        <w:rPr>
          <w:rFonts w:ascii="Arial" w:hAnsi="Arial" w:cs="Arial"/>
          <w:sz w:val="24"/>
          <w:szCs w:val="24"/>
        </w:rPr>
        <w:t>17</w:t>
      </w:r>
      <w:r w:rsidRPr="00816A93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studenog</w:t>
      </w:r>
      <w:r w:rsidRPr="00816A93">
        <w:rPr>
          <w:rFonts w:ascii="Arial" w:hAnsi="Arial" w:cs="Arial"/>
          <w:sz w:val="24"/>
          <w:szCs w:val="24"/>
        </w:rPr>
        <w:t xml:space="preserve"> 2025.  </w:t>
      </w:r>
    </w:p>
    <w:p w:rsidR="00816A93" w:rsidP="0085330E" w:rsidRDefault="00816A93" w14:paraId="4B75C4B5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816A93" w:rsidP="0085330E" w:rsidRDefault="00816A93" w14:paraId="3C6560B8" w14:textId="66622490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Nadalje, utvrđuje de da je stečajni upravitelj ovom sudu dana 28.studenog 2025. dostavio obrazloženi podnesak uz točke dnevnog reda skupštine vjerovnika sazvane 12.</w:t>
      </w:r>
      <w:r w:rsidR="00E347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prosinca 2025.</w:t>
      </w:r>
      <w:r w:rsidR="00D953DB">
        <w:rPr>
          <w:rFonts w:ascii="Arial" w:hAnsi="Arial" w:cs="Arial"/>
          <w:sz w:val="24"/>
          <w:szCs w:val="24"/>
        </w:rPr>
        <w:t>, a u podnesku od 9.</w:t>
      </w:r>
      <w:r w:rsidR="00E3475E">
        <w:rPr>
          <w:rFonts w:ascii="Arial" w:hAnsi="Arial" w:cs="Arial"/>
          <w:sz w:val="24"/>
          <w:szCs w:val="24"/>
        </w:rPr>
        <w:t xml:space="preserve"> </w:t>
      </w:r>
      <w:r w:rsidR="00D953DB">
        <w:rPr>
          <w:rFonts w:ascii="Arial" w:hAnsi="Arial" w:cs="Arial"/>
          <w:sz w:val="24"/>
          <w:szCs w:val="24"/>
        </w:rPr>
        <w:t>prosinca 2025. podnio dopunu obrazloženja točke 2. današnje skupštine vjerovnika.</w:t>
      </w:r>
    </w:p>
    <w:p w:rsidR="00816A93" w:rsidP="0085330E" w:rsidRDefault="00816A93" w14:paraId="6609E46B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151ACF" w:rsidP="0085330E" w:rsidRDefault="00816A93" w14:paraId="2343FCB1" w14:textId="4B7AC504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Predmetni podnes</w:t>
      </w:r>
      <w:r w:rsidR="00D953DB">
        <w:rPr>
          <w:rFonts w:ascii="Arial" w:hAnsi="Arial" w:cs="Arial"/>
          <w:sz w:val="24"/>
          <w:szCs w:val="24"/>
        </w:rPr>
        <w:t>ci</w:t>
      </w:r>
      <w:r w:rsidRPr="00816A93">
        <w:rPr>
          <w:rFonts w:ascii="Arial" w:hAnsi="Arial" w:cs="Arial"/>
          <w:sz w:val="24"/>
          <w:szCs w:val="24"/>
        </w:rPr>
        <w:t xml:space="preserve"> </w:t>
      </w:r>
      <w:r w:rsidR="00D953DB">
        <w:rPr>
          <w:rFonts w:ascii="Arial" w:hAnsi="Arial" w:cs="Arial"/>
          <w:sz w:val="24"/>
          <w:szCs w:val="24"/>
        </w:rPr>
        <w:t>su</w:t>
      </w:r>
      <w:r w:rsidRPr="00816A93">
        <w:rPr>
          <w:rFonts w:ascii="Arial" w:hAnsi="Arial" w:cs="Arial"/>
          <w:sz w:val="24"/>
          <w:szCs w:val="24"/>
        </w:rPr>
        <w:t xml:space="preserve"> istaknut</w:t>
      </w:r>
      <w:r w:rsidR="00EC4C60">
        <w:rPr>
          <w:rFonts w:ascii="Arial" w:hAnsi="Arial" w:cs="Arial"/>
          <w:sz w:val="24"/>
          <w:szCs w:val="24"/>
        </w:rPr>
        <w:t>i</w:t>
      </w:r>
      <w:r w:rsidRPr="00816A93">
        <w:rPr>
          <w:rFonts w:ascii="Arial" w:hAnsi="Arial" w:cs="Arial"/>
          <w:sz w:val="24"/>
          <w:szCs w:val="24"/>
        </w:rPr>
        <w:t xml:space="preserve"> na e-oglasnoj ploči suda dana </w:t>
      </w:r>
      <w:r>
        <w:rPr>
          <w:rFonts w:ascii="Arial" w:hAnsi="Arial" w:cs="Arial"/>
          <w:sz w:val="24"/>
          <w:szCs w:val="24"/>
        </w:rPr>
        <w:t>1</w:t>
      </w:r>
      <w:r w:rsidRPr="00816A93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 xml:space="preserve">prosinca </w:t>
      </w:r>
      <w:r w:rsidRPr="00816A93">
        <w:rPr>
          <w:rFonts w:ascii="Arial" w:hAnsi="Arial" w:cs="Arial"/>
          <w:sz w:val="24"/>
          <w:szCs w:val="24"/>
        </w:rPr>
        <w:t xml:space="preserve">2025.  </w:t>
      </w:r>
      <w:r w:rsidR="00D953DB">
        <w:rPr>
          <w:rFonts w:ascii="Arial" w:hAnsi="Arial" w:cs="Arial"/>
          <w:sz w:val="24"/>
          <w:szCs w:val="24"/>
        </w:rPr>
        <w:t xml:space="preserve">i </w:t>
      </w:r>
      <w:r w:rsidRPr="00816A93" w:rsidR="00151ACF">
        <w:rPr>
          <w:rFonts w:ascii="Arial" w:hAnsi="Arial" w:cs="Arial"/>
          <w:sz w:val="24"/>
          <w:szCs w:val="24"/>
        </w:rPr>
        <w:t xml:space="preserve"> </w:t>
      </w:r>
      <w:r w:rsidR="00151ACF">
        <w:rPr>
          <w:rFonts w:ascii="Arial" w:hAnsi="Arial" w:cs="Arial"/>
          <w:sz w:val="24"/>
          <w:szCs w:val="24"/>
        </w:rPr>
        <w:t>9</w:t>
      </w:r>
      <w:r w:rsidRPr="00816A93" w:rsidR="00151ACF">
        <w:rPr>
          <w:rFonts w:ascii="Arial" w:hAnsi="Arial" w:cs="Arial"/>
          <w:sz w:val="24"/>
          <w:szCs w:val="24"/>
        </w:rPr>
        <w:t xml:space="preserve">.  </w:t>
      </w:r>
      <w:r w:rsidR="00151ACF">
        <w:rPr>
          <w:rFonts w:ascii="Arial" w:hAnsi="Arial" w:cs="Arial"/>
          <w:sz w:val="24"/>
          <w:szCs w:val="24"/>
        </w:rPr>
        <w:t xml:space="preserve">prosinca </w:t>
      </w:r>
      <w:r w:rsidRPr="00816A93" w:rsidR="00151ACF">
        <w:rPr>
          <w:rFonts w:ascii="Arial" w:hAnsi="Arial" w:cs="Arial"/>
          <w:sz w:val="24"/>
          <w:szCs w:val="24"/>
        </w:rPr>
        <w:t xml:space="preserve">2025.  </w:t>
      </w:r>
    </w:p>
    <w:p w:rsidR="00893233" w:rsidP="0085330E" w:rsidRDefault="00893233" w14:paraId="4DED31D6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893233" w:rsidP="0085330E" w:rsidRDefault="00893233" w14:paraId="03A1BC91" w14:textId="1D17DBE3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Nadalje, utvrđuje se da je stečajna upraviteljica uz podnesak od 28.</w:t>
      </w:r>
      <w:r w:rsidR="00E347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studenog 2025. u sudski spis priložila zapisnički utvrđene pristigle ponude za kupnju spornog prava stečajnog dužnika iz oglasa od 20</w:t>
      </w:r>
      <w:r w:rsidR="00E3475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listopa</w:t>
      </w:r>
      <w:r w:rsidR="00EF5B46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a 2025. i to kako slijedi:</w:t>
      </w:r>
    </w:p>
    <w:p w:rsidRPr="00893233" w:rsidR="00893233" w:rsidP="0085330E" w:rsidRDefault="00893233" w14:paraId="7A6816A1" w14:textId="77777777">
      <w:pPr>
        <w:pStyle w:val="Bezproreda"/>
        <w:ind w:firstLine="708"/>
        <w:jc w:val="both"/>
        <w:rPr>
          <w:rFonts w:cs="Arial"/>
          <w:szCs w:val="24"/>
        </w:rPr>
      </w:pPr>
    </w:p>
    <w:p w:rsidRPr="00893233" w:rsidR="00893233" w:rsidP="0085330E" w:rsidRDefault="00893233" w14:paraId="06390F56" w14:textId="29FB566F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93233">
        <w:rPr>
          <w:rFonts w:ascii="Arial" w:hAnsi="Arial" w:cs="Arial"/>
          <w:sz w:val="24"/>
          <w:szCs w:val="24"/>
        </w:rPr>
        <w:t xml:space="preserve"> Ad.1. Nekretnina pod </w:t>
      </w:r>
      <w:proofErr w:type="spellStart"/>
      <w:r w:rsidRPr="00893233">
        <w:rPr>
          <w:rFonts w:ascii="Arial" w:hAnsi="Arial" w:cs="Arial"/>
          <w:sz w:val="24"/>
          <w:szCs w:val="24"/>
        </w:rPr>
        <w:t>posl</w:t>
      </w:r>
      <w:proofErr w:type="spellEnd"/>
      <w:r w:rsidRPr="00893233">
        <w:rPr>
          <w:rFonts w:ascii="Arial" w:hAnsi="Arial" w:cs="Arial"/>
          <w:sz w:val="24"/>
          <w:szCs w:val="24"/>
        </w:rPr>
        <w:t xml:space="preserve">. br. P-319/25, Omiš, Put </w:t>
      </w:r>
      <w:proofErr w:type="spellStart"/>
      <w:r w:rsidRPr="00893233">
        <w:rPr>
          <w:rFonts w:ascii="Arial" w:hAnsi="Arial" w:cs="Arial"/>
          <w:sz w:val="24"/>
          <w:szCs w:val="24"/>
        </w:rPr>
        <w:t>Skalica</w:t>
      </w:r>
      <w:proofErr w:type="spellEnd"/>
      <w:r w:rsidRPr="00893233">
        <w:rPr>
          <w:rFonts w:ascii="Arial" w:hAnsi="Arial" w:cs="Arial"/>
          <w:sz w:val="24"/>
          <w:szCs w:val="24"/>
        </w:rPr>
        <w:t xml:space="preserve"> 4 (ex "Dinara") </w:t>
      </w:r>
    </w:p>
    <w:p w:rsidRPr="00893233" w:rsidR="00893233" w:rsidP="0085330E" w:rsidRDefault="00893233" w14:paraId="560DF8A2" w14:textId="43355D34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93233">
        <w:rPr>
          <w:rFonts w:ascii="Arial" w:hAnsi="Arial" w:cs="Arial"/>
          <w:sz w:val="24"/>
          <w:szCs w:val="24"/>
        </w:rPr>
        <w:t>1. IVANA ZELJKO, iz Splita, Borisa Papandopula 19, OIB:</w:t>
      </w:r>
      <w:r w:rsidR="007B2FA3">
        <w:rPr>
          <w:rFonts w:ascii="Arial" w:hAnsi="Arial" w:cs="Arial"/>
          <w:sz w:val="24"/>
          <w:szCs w:val="24"/>
        </w:rPr>
        <w:t xml:space="preserve"> </w:t>
      </w:r>
      <w:r w:rsidRPr="00893233">
        <w:rPr>
          <w:rFonts w:ascii="Arial" w:hAnsi="Arial" w:cs="Arial"/>
          <w:sz w:val="24"/>
          <w:szCs w:val="24"/>
        </w:rPr>
        <w:t>24372487653 150.005,00 Eur</w:t>
      </w:r>
      <w:r>
        <w:rPr>
          <w:rFonts w:ascii="Arial" w:hAnsi="Arial" w:cs="Arial"/>
          <w:sz w:val="24"/>
          <w:szCs w:val="24"/>
        </w:rPr>
        <w:t>a</w:t>
      </w:r>
      <w:r w:rsidRPr="00893233">
        <w:rPr>
          <w:rFonts w:ascii="Arial" w:hAnsi="Arial" w:cs="Arial"/>
          <w:sz w:val="24"/>
          <w:szCs w:val="24"/>
        </w:rPr>
        <w:t xml:space="preserve"> </w:t>
      </w:r>
    </w:p>
    <w:p w:rsidRPr="00893233" w:rsidR="00893233" w:rsidP="0085330E" w:rsidRDefault="00893233" w14:paraId="71084700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93233">
        <w:rPr>
          <w:rFonts w:ascii="Arial" w:hAnsi="Arial" w:cs="Arial"/>
          <w:sz w:val="24"/>
          <w:szCs w:val="24"/>
        </w:rPr>
        <w:t xml:space="preserve">2. JOSIPA BUDIMIR, iz Splita, Težački put 10, OIB:13748922627 100.010,00 </w:t>
      </w:r>
      <w:proofErr w:type="spellStart"/>
      <w:r w:rsidRPr="00893233">
        <w:rPr>
          <w:rFonts w:ascii="Arial" w:hAnsi="Arial" w:cs="Arial"/>
          <w:sz w:val="24"/>
          <w:szCs w:val="24"/>
        </w:rPr>
        <w:t>Eur</w:t>
      </w:r>
      <w:proofErr w:type="spellEnd"/>
      <w:r w:rsidRPr="00893233">
        <w:rPr>
          <w:rFonts w:ascii="Arial" w:hAnsi="Arial" w:cs="Arial"/>
          <w:sz w:val="24"/>
          <w:szCs w:val="24"/>
        </w:rPr>
        <w:t xml:space="preserve">-a </w:t>
      </w:r>
    </w:p>
    <w:p w:rsidRPr="00893233" w:rsidR="00893233" w:rsidP="0085330E" w:rsidRDefault="00893233" w14:paraId="6598B745" w14:textId="71457ED0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93233">
        <w:rPr>
          <w:rFonts w:ascii="Arial" w:hAnsi="Arial" w:cs="Arial"/>
          <w:sz w:val="24"/>
          <w:szCs w:val="24"/>
        </w:rPr>
        <w:t>3. DANIJEL KRUPLJAN, iz Ždralova, Daruvarska 68, OIB:</w:t>
      </w:r>
      <w:r w:rsidR="007B2FA3">
        <w:rPr>
          <w:rFonts w:ascii="Arial" w:hAnsi="Arial" w:cs="Arial"/>
          <w:sz w:val="24"/>
          <w:szCs w:val="24"/>
        </w:rPr>
        <w:t xml:space="preserve"> </w:t>
      </w:r>
      <w:r w:rsidRPr="00893233">
        <w:rPr>
          <w:rFonts w:ascii="Arial" w:hAnsi="Arial" w:cs="Arial"/>
          <w:sz w:val="24"/>
          <w:szCs w:val="24"/>
        </w:rPr>
        <w:t>68718827993 55.500</w:t>
      </w:r>
      <w:r w:rsidR="007B2FA3">
        <w:rPr>
          <w:rFonts w:ascii="Arial" w:hAnsi="Arial" w:cs="Arial"/>
          <w:sz w:val="24"/>
          <w:szCs w:val="24"/>
        </w:rPr>
        <w:t>,</w:t>
      </w:r>
      <w:r w:rsidRPr="00893233">
        <w:rPr>
          <w:rFonts w:ascii="Arial" w:hAnsi="Arial" w:cs="Arial"/>
          <w:sz w:val="24"/>
          <w:szCs w:val="24"/>
        </w:rPr>
        <w:t>00 Eur</w:t>
      </w:r>
      <w:r>
        <w:rPr>
          <w:rFonts w:ascii="Arial" w:hAnsi="Arial" w:cs="Arial"/>
          <w:sz w:val="24"/>
          <w:szCs w:val="24"/>
        </w:rPr>
        <w:t>a</w:t>
      </w:r>
      <w:r w:rsidRPr="00893233">
        <w:rPr>
          <w:rFonts w:ascii="Arial" w:hAnsi="Arial" w:cs="Arial"/>
          <w:sz w:val="24"/>
          <w:szCs w:val="24"/>
        </w:rPr>
        <w:t xml:space="preserve"> </w:t>
      </w:r>
    </w:p>
    <w:p w:rsidRPr="00893233" w:rsidR="00893233" w:rsidP="0085330E" w:rsidRDefault="00893233" w14:paraId="2EBBBE0A" w14:textId="121ED31F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93233">
        <w:rPr>
          <w:rFonts w:ascii="Arial" w:hAnsi="Arial" w:cs="Arial"/>
          <w:sz w:val="24"/>
          <w:szCs w:val="24"/>
        </w:rPr>
        <w:t xml:space="preserve">4. DALMA-BRZET d.o.o., iz Omiša, </w:t>
      </w:r>
      <w:proofErr w:type="spellStart"/>
      <w:r w:rsidRPr="00893233">
        <w:rPr>
          <w:rFonts w:ascii="Arial" w:hAnsi="Arial" w:cs="Arial"/>
          <w:sz w:val="24"/>
          <w:szCs w:val="24"/>
        </w:rPr>
        <w:t>Br</w:t>
      </w:r>
      <w:r w:rsidR="007B2FA3">
        <w:rPr>
          <w:rFonts w:ascii="Arial" w:hAnsi="Arial" w:cs="Arial"/>
          <w:sz w:val="24"/>
          <w:szCs w:val="24"/>
        </w:rPr>
        <w:t>zet</w:t>
      </w:r>
      <w:proofErr w:type="spellEnd"/>
      <w:r w:rsidR="007B2FA3">
        <w:rPr>
          <w:rFonts w:ascii="Arial" w:hAnsi="Arial" w:cs="Arial"/>
          <w:sz w:val="24"/>
          <w:szCs w:val="24"/>
        </w:rPr>
        <w:t xml:space="preserve"> 13, OIB: 38856482989 55.000,</w:t>
      </w:r>
      <w:r w:rsidRPr="00893233">
        <w:rPr>
          <w:rFonts w:ascii="Arial" w:hAnsi="Arial" w:cs="Arial"/>
          <w:sz w:val="24"/>
          <w:szCs w:val="24"/>
        </w:rPr>
        <w:t xml:space="preserve">00 </w:t>
      </w:r>
      <w:proofErr w:type="spellStart"/>
      <w:r w:rsidRPr="00893233">
        <w:rPr>
          <w:rFonts w:ascii="Arial" w:hAnsi="Arial" w:cs="Arial"/>
          <w:sz w:val="24"/>
          <w:szCs w:val="24"/>
        </w:rPr>
        <w:t>Eur</w:t>
      </w:r>
      <w:proofErr w:type="spellEnd"/>
      <w:r w:rsidRPr="00893233">
        <w:rPr>
          <w:rFonts w:ascii="Arial" w:hAnsi="Arial" w:cs="Arial"/>
          <w:sz w:val="24"/>
          <w:szCs w:val="24"/>
        </w:rPr>
        <w:t xml:space="preserve">-a </w:t>
      </w:r>
    </w:p>
    <w:p w:rsidRPr="00893233" w:rsidR="00893233" w:rsidP="0085330E" w:rsidRDefault="00893233" w14:paraId="737655A7" w14:textId="439612EB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93233">
        <w:rPr>
          <w:rFonts w:ascii="Arial" w:hAnsi="Arial" w:cs="Arial"/>
          <w:sz w:val="24"/>
          <w:szCs w:val="24"/>
        </w:rPr>
        <w:t>5. STJEPAN ČALJKUŠIĆ, iz Podstrane, Put Starog sela 54, OIB:</w:t>
      </w:r>
      <w:r w:rsidR="007B2FA3">
        <w:rPr>
          <w:rFonts w:ascii="Arial" w:hAnsi="Arial" w:cs="Arial"/>
          <w:sz w:val="24"/>
          <w:szCs w:val="24"/>
        </w:rPr>
        <w:t xml:space="preserve"> </w:t>
      </w:r>
      <w:r w:rsidRPr="00893233">
        <w:rPr>
          <w:rFonts w:ascii="Arial" w:hAnsi="Arial" w:cs="Arial"/>
          <w:sz w:val="24"/>
          <w:szCs w:val="24"/>
        </w:rPr>
        <w:t>06283498942 50.010,00 E</w:t>
      </w:r>
      <w:r>
        <w:rPr>
          <w:rFonts w:ascii="Arial" w:hAnsi="Arial" w:cs="Arial"/>
          <w:sz w:val="24"/>
          <w:szCs w:val="24"/>
        </w:rPr>
        <w:t>ura</w:t>
      </w:r>
      <w:r w:rsidRPr="00893233">
        <w:rPr>
          <w:rFonts w:ascii="Arial" w:hAnsi="Arial" w:cs="Arial"/>
          <w:sz w:val="24"/>
          <w:szCs w:val="24"/>
        </w:rPr>
        <w:t xml:space="preserve"> </w:t>
      </w:r>
    </w:p>
    <w:p w:rsidRPr="00893233" w:rsidR="00893233" w:rsidP="0085330E" w:rsidRDefault="00893233" w14:paraId="1DC0E793" w14:textId="45BF8AB0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93233">
        <w:rPr>
          <w:rFonts w:ascii="Arial" w:hAnsi="Arial" w:cs="Arial"/>
          <w:sz w:val="24"/>
          <w:szCs w:val="24"/>
        </w:rPr>
        <w:t xml:space="preserve">Ad.2. Nekretnina pod </w:t>
      </w:r>
      <w:proofErr w:type="spellStart"/>
      <w:r w:rsidRPr="00893233">
        <w:rPr>
          <w:rFonts w:ascii="Arial" w:hAnsi="Arial" w:cs="Arial"/>
          <w:sz w:val="24"/>
          <w:szCs w:val="24"/>
        </w:rPr>
        <w:t>posl</w:t>
      </w:r>
      <w:proofErr w:type="spellEnd"/>
      <w:r w:rsidRPr="00893233">
        <w:rPr>
          <w:rFonts w:ascii="Arial" w:hAnsi="Arial" w:cs="Arial"/>
          <w:sz w:val="24"/>
          <w:szCs w:val="24"/>
        </w:rPr>
        <w:t xml:space="preserve">. br. P-356/25, Nova Sela </w:t>
      </w:r>
    </w:p>
    <w:p w:rsidRPr="00893233" w:rsidR="00893233" w:rsidP="0085330E" w:rsidRDefault="00893233" w14:paraId="0C80A847" w14:textId="6F60A63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93233">
        <w:rPr>
          <w:rFonts w:ascii="Arial" w:hAnsi="Arial" w:cs="Arial"/>
          <w:sz w:val="24"/>
          <w:szCs w:val="24"/>
        </w:rPr>
        <w:t>1. DANIJEL KRUPLJAN, iz Ždralova, Daruvarska 68, OIB:</w:t>
      </w:r>
      <w:r w:rsidR="007B2FA3">
        <w:rPr>
          <w:rFonts w:ascii="Arial" w:hAnsi="Arial" w:cs="Arial"/>
          <w:sz w:val="24"/>
          <w:szCs w:val="24"/>
        </w:rPr>
        <w:t xml:space="preserve"> </w:t>
      </w:r>
      <w:r w:rsidRPr="00893233">
        <w:rPr>
          <w:rFonts w:ascii="Arial" w:hAnsi="Arial" w:cs="Arial"/>
          <w:sz w:val="24"/>
          <w:szCs w:val="24"/>
        </w:rPr>
        <w:t>68718827993 10.500,00 Eur</w:t>
      </w:r>
      <w:r>
        <w:rPr>
          <w:rFonts w:ascii="Arial" w:hAnsi="Arial" w:cs="Arial"/>
          <w:sz w:val="24"/>
          <w:szCs w:val="24"/>
        </w:rPr>
        <w:t>a</w:t>
      </w:r>
      <w:r w:rsidRPr="00893233">
        <w:rPr>
          <w:rFonts w:ascii="Arial" w:hAnsi="Arial" w:cs="Arial"/>
          <w:sz w:val="24"/>
          <w:szCs w:val="24"/>
        </w:rPr>
        <w:t xml:space="preserve"> </w:t>
      </w:r>
    </w:p>
    <w:p w:rsidRPr="00893233" w:rsidR="00893233" w:rsidP="0085330E" w:rsidRDefault="00893233" w14:paraId="3EC47646" w14:textId="69D5C54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93233">
        <w:rPr>
          <w:rFonts w:ascii="Arial" w:hAnsi="Arial" w:cs="Arial"/>
          <w:sz w:val="24"/>
          <w:szCs w:val="24"/>
        </w:rPr>
        <w:t>2. IVAN MILJAK, iz Omiša, Nova S</w:t>
      </w:r>
      <w:r w:rsidR="007B2FA3">
        <w:rPr>
          <w:rFonts w:ascii="Arial" w:hAnsi="Arial" w:cs="Arial"/>
          <w:sz w:val="24"/>
          <w:szCs w:val="24"/>
        </w:rPr>
        <w:t>ela 55, OIB: 65238789271 10.000,</w:t>
      </w:r>
      <w:r w:rsidRPr="00893233">
        <w:rPr>
          <w:rFonts w:ascii="Arial" w:hAnsi="Arial" w:cs="Arial"/>
          <w:sz w:val="24"/>
          <w:szCs w:val="24"/>
        </w:rPr>
        <w:t xml:space="preserve">00 </w:t>
      </w:r>
      <w:proofErr w:type="spellStart"/>
      <w:r w:rsidRPr="00893233">
        <w:rPr>
          <w:rFonts w:ascii="Arial" w:hAnsi="Arial" w:cs="Arial"/>
          <w:sz w:val="24"/>
          <w:szCs w:val="24"/>
        </w:rPr>
        <w:t>Eur</w:t>
      </w:r>
      <w:proofErr w:type="spellEnd"/>
      <w:r w:rsidRPr="00893233">
        <w:rPr>
          <w:rFonts w:ascii="Arial" w:hAnsi="Arial" w:cs="Arial"/>
          <w:sz w:val="24"/>
          <w:szCs w:val="24"/>
        </w:rPr>
        <w:t xml:space="preserve">-a </w:t>
      </w:r>
    </w:p>
    <w:p w:rsidRPr="00893233" w:rsidR="00893233" w:rsidP="0085330E" w:rsidRDefault="00893233" w14:paraId="11FA240A" w14:textId="48FE1646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93233">
        <w:rPr>
          <w:rFonts w:ascii="Arial" w:hAnsi="Arial" w:cs="Arial"/>
          <w:sz w:val="24"/>
          <w:szCs w:val="24"/>
        </w:rPr>
        <w:t>3. NIKOLINA VRKIĆ, iz Omiša, Nova S</w:t>
      </w:r>
      <w:r w:rsidR="007B2FA3">
        <w:rPr>
          <w:rFonts w:ascii="Arial" w:hAnsi="Arial" w:cs="Arial"/>
          <w:sz w:val="24"/>
          <w:szCs w:val="24"/>
        </w:rPr>
        <w:t>ela 102, OIB: 11624337743 7.000,</w:t>
      </w:r>
      <w:r w:rsidRPr="00893233">
        <w:rPr>
          <w:rFonts w:ascii="Arial" w:hAnsi="Arial" w:cs="Arial"/>
          <w:sz w:val="24"/>
          <w:szCs w:val="24"/>
        </w:rPr>
        <w:t xml:space="preserve">00 Eura </w:t>
      </w:r>
    </w:p>
    <w:p w:rsidRPr="00893233" w:rsidR="00893233" w:rsidP="0085330E" w:rsidRDefault="00893233" w14:paraId="4445477C" w14:textId="6BFAC06A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93233">
        <w:rPr>
          <w:rFonts w:ascii="Arial" w:hAnsi="Arial" w:cs="Arial"/>
          <w:sz w:val="24"/>
          <w:szCs w:val="24"/>
        </w:rPr>
        <w:t xml:space="preserve">Ad.3. Nekretnina pod </w:t>
      </w:r>
      <w:proofErr w:type="spellStart"/>
      <w:r w:rsidRPr="00893233">
        <w:rPr>
          <w:rFonts w:ascii="Arial" w:hAnsi="Arial" w:cs="Arial"/>
          <w:sz w:val="24"/>
          <w:szCs w:val="24"/>
        </w:rPr>
        <w:t>posl</w:t>
      </w:r>
      <w:proofErr w:type="spellEnd"/>
      <w:r w:rsidRPr="00893233">
        <w:rPr>
          <w:rFonts w:ascii="Arial" w:hAnsi="Arial" w:cs="Arial"/>
          <w:sz w:val="24"/>
          <w:szCs w:val="24"/>
        </w:rPr>
        <w:t xml:space="preserve">. br. P-424/25, Grabovac </w:t>
      </w:r>
      <w:proofErr w:type="spellStart"/>
      <w:r w:rsidRPr="00893233">
        <w:rPr>
          <w:rFonts w:ascii="Arial" w:hAnsi="Arial" w:cs="Arial"/>
          <w:sz w:val="24"/>
          <w:szCs w:val="24"/>
        </w:rPr>
        <w:t>Goričaj</w:t>
      </w:r>
      <w:proofErr w:type="spellEnd"/>
      <w:r w:rsidRPr="00893233">
        <w:rPr>
          <w:rFonts w:ascii="Arial" w:hAnsi="Arial" w:cs="Arial"/>
          <w:sz w:val="24"/>
          <w:szCs w:val="24"/>
        </w:rPr>
        <w:t xml:space="preserve"> </w:t>
      </w:r>
    </w:p>
    <w:p w:rsidRPr="00893233" w:rsidR="00893233" w:rsidP="0085330E" w:rsidRDefault="00893233" w14:paraId="4853B8AC" w14:textId="56A96155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93233">
        <w:rPr>
          <w:rFonts w:ascii="Arial" w:hAnsi="Arial" w:cs="Arial"/>
          <w:sz w:val="24"/>
          <w:szCs w:val="24"/>
        </w:rPr>
        <w:t>1. DANIJEL KRUPLJAN, iz Ždralova, Daruva</w:t>
      </w:r>
      <w:r w:rsidR="007B2FA3">
        <w:rPr>
          <w:rFonts w:ascii="Arial" w:hAnsi="Arial" w:cs="Arial"/>
          <w:sz w:val="24"/>
          <w:szCs w:val="24"/>
        </w:rPr>
        <w:t>rska 68, OIB: 68718827993 2.000,</w:t>
      </w:r>
      <w:r w:rsidRPr="00893233">
        <w:rPr>
          <w:rFonts w:ascii="Arial" w:hAnsi="Arial" w:cs="Arial"/>
          <w:sz w:val="24"/>
          <w:szCs w:val="24"/>
        </w:rPr>
        <w:t>00 Eura</w:t>
      </w:r>
    </w:p>
    <w:p w:rsidRPr="00893233" w:rsidR="00D953DB" w:rsidP="00151ACF" w:rsidRDefault="00D953DB" w14:paraId="07593DFE" w14:textId="77777777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D953DB" w:rsidP="0085330E" w:rsidRDefault="00D953DB" w14:paraId="2F335899" w14:textId="004A7478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Također, utvrđuje se da je zainteresirana osoba DALMA BRZET d.o.o. u podnesku od 10.</w:t>
      </w:r>
      <w:r w:rsidR="00E347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prosinca 2025. predložila raspisiva</w:t>
      </w:r>
      <w:r w:rsidR="00E3475E">
        <w:rPr>
          <w:rFonts w:ascii="Arial" w:hAnsi="Arial" w:cs="Arial"/>
          <w:sz w:val="24"/>
          <w:szCs w:val="24"/>
        </w:rPr>
        <w:t>nje novog oglasa radi provođenja</w:t>
      </w:r>
      <w:r>
        <w:rPr>
          <w:rFonts w:ascii="Arial" w:hAnsi="Arial" w:cs="Arial"/>
          <w:sz w:val="24"/>
          <w:szCs w:val="24"/>
        </w:rPr>
        <w:t xml:space="preserve"> dražbovanja pred sudom u vezi prodaje </w:t>
      </w:r>
      <w:r w:rsidR="00EC4C60">
        <w:rPr>
          <w:rFonts w:ascii="Arial" w:hAnsi="Arial" w:cs="Arial"/>
          <w:sz w:val="24"/>
          <w:szCs w:val="24"/>
        </w:rPr>
        <w:t xml:space="preserve">predmetne imovine ovog stečajnog dužnika. </w:t>
      </w:r>
    </w:p>
    <w:p w:rsidR="00E3475E" w:rsidP="00151ACF" w:rsidRDefault="00E3475E" w14:paraId="4362D997" w14:textId="77777777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893233" w:rsidP="0085330E" w:rsidRDefault="00893233" w14:paraId="0D3CB230" w14:textId="029C9AE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je ovom sudu 11.</w:t>
      </w:r>
      <w:r w:rsidR="00E347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prosinca 2025.</w:t>
      </w:r>
      <w:r w:rsidR="00E347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dostavila podnesak u kojem je obavijestila sud o preostalim iznosima tražbina </w:t>
      </w:r>
      <w:r w:rsidR="00D055F8">
        <w:rPr>
          <w:rFonts w:ascii="Arial" w:hAnsi="Arial" w:cs="Arial"/>
          <w:sz w:val="24"/>
          <w:szCs w:val="24"/>
        </w:rPr>
        <w:t>stečajnih</w:t>
      </w:r>
      <w:r>
        <w:rPr>
          <w:rFonts w:ascii="Arial" w:hAnsi="Arial" w:cs="Arial"/>
          <w:sz w:val="24"/>
          <w:szCs w:val="24"/>
        </w:rPr>
        <w:t xml:space="preserve"> vjerovnika kod kojih je došlo do promjena, a u svrhu utvrđivanja broja glasova na skupštini vjerovnika.</w:t>
      </w:r>
    </w:p>
    <w:p w:rsidR="00D055F8" w:rsidP="00151ACF" w:rsidRDefault="00D055F8" w14:paraId="6287B512" w14:textId="77777777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D055F8" w:rsidP="0085330E" w:rsidRDefault="00D055F8" w14:paraId="71AB153F" w14:textId="77A77A81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je također dana 11.</w:t>
      </w:r>
      <w:r w:rsidR="00E347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prosinca 2025. sudu podnijela izvješće o tijeku stečajnog postupka i stanju stečajne mase, koje je istaknuto na e-Oglasnoj ploči sudova 12.</w:t>
      </w:r>
      <w:r w:rsidR="00E3475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prosinca 2025. </w:t>
      </w:r>
    </w:p>
    <w:p w:rsidR="00816A93" w:rsidP="00816A93" w:rsidRDefault="00816A93" w14:paraId="55F7341D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6A93" w:rsidR="00816A93" w:rsidP="00816A93" w:rsidRDefault="00816A93" w14:paraId="507A5812" w14:textId="67201CA1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Utvrđuje se da na današnjoj Skupštini vjerovnika pravo glasa imaju vjerovnici:</w:t>
      </w:r>
    </w:p>
    <w:p w:rsidRPr="00816A93" w:rsidR="00816A93" w:rsidP="00816A93" w:rsidRDefault="00816A93" w14:paraId="00917925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6A93" w:rsidR="00816A93" w:rsidP="00816A93" w:rsidRDefault="00816A93" w14:paraId="42EE0E70" w14:textId="63F0774E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 xml:space="preserve">  </w:t>
      </w:r>
      <w:r w:rsidRPr="00816A93">
        <w:rPr>
          <w:rFonts w:ascii="Arial" w:hAnsi="Arial" w:cs="Arial"/>
          <w:sz w:val="24"/>
          <w:szCs w:val="24"/>
        </w:rPr>
        <w:tab/>
        <w:t xml:space="preserve">Anka Tijardović ……………………… </w:t>
      </w:r>
      <w:r w:rsidR="00D055F8">
        <w:rPr>
          <w:rFonts w:ascii="Arial" w:hAnsi="Arial" w:cs="Arial"/>
          <w:sz w:val="24"/>
          <w:szCs w:val="24"/>
        </w:rPr>
        <w:t>226.398,89 glasova</w:t>
      </w:r>
      <w:r w:rsidRPr="00816A93">
        <w:rPr>
          <w:rFonts w:ascii="Arial" w:hAnsi="Arial" w:cs="Arial"/>
          <w:sz w:val="24"/>
          <w:szCs w:val="24"/>
        </w:rPr>
        <w:t xml:space="preserve"> </w:t>
      </w:r>
    </w:p>
    <w:p w:rsidRPr="00816A93" w:rsidR="00816A93" w:rsidP="00816A93" w:rsidRDefault="00816A93" w14:paraId="41ACA68B" w14:textId="6F2DB700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Dragan Zaharija ……………………</w:t>
      </w:r>
      <w:r w:rsidR="00D055F8">
        <w:rPr>
          <w:rFonts w:ascii="Arial" w:hAnsi="Arial" w:cs="Arial"/>
          <w:sz w:val="24"/>
          <w:szCs w:val="24"/>
        </w:rPr>
        <w:t>..  252.378,33 glasova</w:t>
      </w:r>
    </w:p>
    <w:p w:rsidR="00816A93" w:rsidP="00816A93" w:rsidRDefault="00816A93" w14:paraId="177E03C1" w14:textId="6F138F76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Hrvatske šume …………………</w:t>
      </w:r>
      <w:r w:rsidR="00D055F8">
        <w:rPr>
          <w:rFonts w:ascii="Arial" w:hAnsi="Arial" w:cs="Arial"/>
          <w:sz w:val="24"/>
          <w:szCs w:val="24"/>
        </w:rPr>
        <w:t xml:space="preserve">……    </w:t>
      </w:r>
      <w:r w:rsidR="000B3BFB">
        <w:rPr>
          <w:rFonts w:ascii="Arial" w:hAnsi="Arial" w:cs="Arial"/>
          <w:sz w:val="24"/>
          <w:szCs w:val="24"/>
        </w:rPr>
        <w:t>25.587,90</w:t>
      </w:r>
      <w:r w:rsidRPr="00816A93">
        <w:rPr>
          <w:rFonts w:ascii="Arial" w:hAnsi="Arial" w:cs="Arial"/>
          <w:sz w:val="24"/>
          <w:szCs w:val="24"/>
        </w:rPr>
        <w:t xml:space="preserve"> glas</w:t>
      </w:r>
      <w:r w:rsidR="00D055F8">
        <w:rPr>
          <w:rFonts w:ascii="Arial" w:hAnsi="Arial" w:cs="Arial"/>
          <w:sz w:val="24"/>
          <w:szCs w:val="24"/>
        </w:rPr>
        <w:t>ova</w:t>
      </w:r>
    </w:p>
    <w:p w:rsidRPr="00816A93" w:rsidR="00E3475E" w:rsidP="00816A93" w:rsidRDefault="00E3475E" w14:paraId="5C739195" w14:textId="6853CBB0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Logistika </w:t>
      </w:r>
      <w:proofErr w:type="spellStart"/>
      <w:r>
        <w:rPr>
          <w:rFonts w:ascii="Arial" w:hAnsi="Arial" w:cs="Arial"/>
          <w:sz w:val="24"/>
          <w:szCs w:val="24"/>
        </w:rPr>
        <w:t>Stinice</w:t>
      </w:r>
      <w:proofErr w:type="spellEnd"/>
      <w:r>
        <w:rPr>
          <w:rFonts w:ascii="Arial" w:hAnsi="Arial" w:cs="Arial"/>
          <w:sz w:val="24"/>
          <w:szCs w:val="24"/>
        </w:rPr>
        <w:t xml:space="preserve"> …………………… 1.395.708,42 glasa</w:t>
      </w:r>
    </w:p>
    <w:p w:rsidR="00151ACF" w:rsidP="00816A93" w:rsidRDefault="00151ACF" w14:paraId="6E39321A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151ACF" w:rsidP="0085330E" w:rsidRDefault="00816A93" w14:paraId="5862D41C" w14:textId="0C21EF5B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 xml:space="preserve">Stečajna upraviteljica upoznaje skupštinu vjerovnika </w:t>
      </w:r>
      <w:r w:rsidR="00377A76">
        <w:rPr>
          <w:rFonts w:ascii="Arial" w:hAnsi="Arial" w:cs="Arial"/>
          <w:sz w:val="24"/>
          <w:szCs w:val="24"/>
        </w:rPr>
        <w:t>da su</w:t>
      </w:r>
      <w:r w:rsidRPr="00816A93">
        <w:rPr>
          <w:rFonts w:ascii="Arial" w:hAnsi="Arial" w:cs="Arial"/>
          <w:sz w:val="24"/>
          <w:szCs w:val="24"/>
        </w:rPr>
        <w:t xml:space="preserve"> </w:t>
      </w:r>
      <w:r w:rsidR="00377A76">
        <w:rPr>
          <w:rFonts w:ascii="Arial" w:hAnsi="Arial" w:cs="Arial"/>
          <w:sz w:val="24"/>
          <w:szCs w:val="24"/>
        </w:rPr>
        <w:t xml:space="preserve">prijedlozi odluka na današnjoj skupštini vjerovnika </w:t>
      </w:r>
      <w:r w:rsidRPr="00816A93">
        <w:rPr>
          <w:rFonts w:ascii="Arial" w:hAnsi="Arial" w:cs="Arial"/>
          <w:sz w:val="24"/>
          <w:szCs w:val="24"/>
        </w:rPr>
        <w:t>obrazložen</w:t>
      </w:r>
      <w:r w:rsidR="00377A76">
        <w:rPr>
          <w:rFonts w:ascii="Arial" w:hAnsi="Arial" w:cs="Arial"/>
          <w:sz w:val="24"/>
          <w:szCs w:val="24"/>
        </w:rPr>
        <w:t>i</w:t>
      </w:r>
      <w:r w:rsidRPr="00816A93">
        <w:rPr>
          <w:rFonts w:ascii="Arial" w:hAnsi="Arial" w:cs="Arial"/>
          <w:sz w:val="24"/>
          <w:szCs w:val="24"/>
        </w:rPr>
        <w:t xml:space="preserve"> u podnesku od 2</w:t>
      </w:r>
      <w:r w:rsidR="00151ACF">
        <w:rPr>
          <w:rFonts w:ascii="Arial" w:hAnsi="Arial" w:cs="Arial"/>
          <w:sz w:val="24"/>
          <w:szCs w:val="24"/>
        </w:rPr>
        <w:t>8</w:t>
      </w:r>
      <w:r w:rsidRPr="00816A93">
        <w:rPr>
          <w:rFonts w:ascii="Arial" w:hAnsi="Arial" w:cs="Arial"/>
          <w:sz w:val="24"/>
          <w:szCs w:val="24"/>
        </w:rPr>
        <w:t xml:space="preserve">. </w:t>
      </w:r>
      <w:r w:rsidR="00151ACF">
        <w:rPr>
          <w:rFonts w:ascii="Arial" w:hAnsi="Arial" w:cs="Arial"/>
          <w:sz w:val="24"/>
          <w:szCs w:val="24"/>
        </w:rPr>
        <w:t>studenog</w:t>
      </w:r>
      <w:r w:rsidRPr="00816A93">
        <w:rPr>
          <w:rFonts w:ascii="Arial" w:hAnsi="Arial" w:cs="Arial"/>
          <w:sz w:val="24"/>
          <w:szCs w:val="24"/>
        </w:rPr>
        <w:t xml:space="preserve"> 2025.</w:t>
      </w:r>
      <w:r w:rsidR="00151ACF">
        <w:rPr>
          <w:rFonts w:ascii="Arial" w:hAnsi="Arial" w:cs="Arial"/>
          <w:sz w:val="24"/>
          <w:szCs w:val="24"/>
        </w:rPr>
        <w:t>, dopunjen u podnesku od 9.</w:t>
      </w:r>
      <w:r w:rsidR="0085330E">
        <w:rPr>
          <w:rFonts w:ascii="Arial" w:hAnsi="Arial" w:cs="Arial"/>
          <w:sz w:val="24"/>
          <w:szCs w:val="24"/>
        </w:rPr>
        <w:t xml:space="preserve"> </w:t>
      </w:r>
      <w:r w:rsidR="00151ACF">
        <w:rPr>
          <w:rFonts w:ascii="Arial" w:hAnsi="Arial" w:cs="Arial"/>
          <w:sz w:val="24"/>
          <w:szCs w:val="24"/>
        </w:rPr>
        <w:t>prosinca 2025.</w:t>
      </w:r>
      <w:r w:rsidRPr="00816A93">
        <w:rPr>
          <w:rFonts w:ascii="Arial" w:hAnsi="Arial" w:cs="Arial"/>
          <w:sz w:val="24"/>
          <w:szCs w:val="24"/>
        </w:rPr>
        <w:t xml:space="preserve"> te predlaže da vjerovnici </w:t>
      </w:r>
      <w:r w:rsidR="00377A76">
        <w:rPr>
          <w:rFonts w:ascii="Arial" w:hAnsi="Arial" w:cs="Arial"/>
          <w:sz w:val="24"/>
          <w:szCs w:val="24"/>
        </w:rPr>
        <w:t>odluče</w:t>
      </w:r>
      <w:r w:rsidRPr="00816A93">
        <w:rPr>
          <w:rFonts w:ascii="Arial" w:hAnsi="Arial" w:cs="Arial"/>
          <w:sz w:val="24"/>
          <w:szCs w:val="24"/>
        </w:rPr>
        <w:t xml:space="preserve"> o </w:t>
      </w:r>
      <w:r w:rsidR="00151ACF">
        <w:rPr>
          <w:rFonts w:ascii="Arial" w:hAnsi="Arial" w:cs="Arial"/>
          <w:sz w:val="24"/>
          <w:szCs w:val="24"/>
        </w:rPr>
        <w:t>točkama koje su na</w:t>
      </w:r>
      <w:r w:rsidR="00A33860">
        <w:rPr>
          <w:rFonts w:ascii="Arial" w:hAnsi="Arial" w:cs="Arial"/>
          <w:sz w:val="24"/>
          <w:szCs w:val="24"/>
        </w:rPr>
        <w:t xml:space="preserve"> dnevnom redu</w:t>
      </w:r>
      <w:r w:rsidR="00151ACF">
        <w:rPr>
          <w:rFonts w:ascii="Arial" w:hAnsi="Arial" w:cs="Arial"/>
          <w:sz w:val="24"/>
          <w:szCs w:val="24"/>
        </w:rPr>
        <w:t xml:space="preserve"> današnj</w:t>
      </w:r>
      <w:r w:rsidR="00A33860">
        <w:rPr>
          <w:rFonts w:ascii="Arial" w:hAnsi="Arial" w:cs="Arial"/>
          <w:sz w:val="24"/>
          <w:szCs w:val="24"/>
        </w:rPr>
        <w:t>e</w:t>
      </w:r>
      <w:r w:rsidR="00151ACF">
        <w:rPr>
          <w:rFonts w:ascii="Arial" w:hAnsi="Arial" w:cs="Arial"/>
          <w:sz w:val="24"/>
          <w:szCs w:val="24"/>
        </w:rPr>
        <w:t xml:space="preserve"> skupštin</w:t>
      </w:r>
      <w:r w:rsidR="00A33860">
        <w:rPr>
          <w:rFonts w:ascii="Arial" w:hAnsi="Arial" w:cs="Arial"/>
          <w:sz w:val="24"/>
          <w:szCs w:val="24"/>
        </w:rPr>
        <w:t>e</w:t>
      </w:r>
      <w:r w:rsidR="0085330E">
        <w:rPr>
          <w:rFonts w:ascii="Arial" w:hAnsi="Arial" w:cs="Arial"/>
          <w:sz w:val="24"/>
          <w:szCs w:val="24"/>
        </w:rPr>
        <w:t xml:space="preserve"> vjerovnika, te dodatno navodi da s obzirom na dostavljenu presudu ovog suda posl.br. P-47/2022 od 1. prosinca 2025. povlači točki II.2 dnevnog reda predložene na današnjoj skupštini vjerovnika. </w:t>
      </w:r>
    </w:p>
    <w:p w:rsidR="00151ACF" w:rsidP="00151ACF" w:rsidRDefault="00151ACF" w14:paraId="210BA5AB" w14:textId="77777777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151ACF" w:rsidP="0085330E" w:rsidRDefault="0085330E" w14:paraId="004E1EF7" w14:textId="3208B92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Vjerovnik Dragan Zaharija u odnosu na I. točku dnevnog reda, navodi da je bio u kontaktu s ponuditeljima koji su se javili na oglas za kupnju spornog prava u vezi </w:t>
      </w:r>
      <w:proofErr w:type="spellStart"/>
      <w:r>
        <w:rPr>
          <w:rFonts w:ascii="Arial" w:hAnsi="Arial" w:cs="Arial"/>
          <w:sz w:val="24"/>
          <w:szCs w:val="24"/>
        </w:rPr>
        <w:t>izvanknjižnog</w:t>
      </w:r>
      <w:proofErr w:type="spellEnd"/>
      <w:r>
        <w:rPr>
          <w:rFonts w:ascii="Arial" w:hAnsi="Arial" w:cs="Arial"/>
          <w:sz w:val="24"/>
          <w:szCs w:val="24"/>
        </w:rPr>
        <w:t xml:space="preserve"> vlasništva predmetnih nekretnina, te da između njih postoji suglasje da kako ima više ponuda, a radi zaštite kako njihovih prava u postupku nadmetanja tako i interesa stečajnih </w:t>
      </w:r>
      <w:r w:rsidR="00EF5B46">
        <w:rPr>
          <w:rFonts w:ascii="Arial" w:hAnsi="Arial" w:cs="Arial"/>
          <w:sz w:val="24"/>
          <w:szCs w:val="24"/>
        </w:rPr>
        <w:t>vjerovnika</w:t>
      </w:r>
      <w:r>
        <w:rPr>
          <w:rFonts w:ascii="Arial" w:hAnsi="Arial" w:cs="Arial"/>
          <w:sz w:val="24"/>
          <w:szCs w:val="24"/>
        </w:rPr>
        <w:t xml:space="preserve"> da se pred sudom odredi dražbovanje i to ponuditeljima koji su po omjerenom glasu podnijeli ponudu.</w:t>
      </w:r>
    </w:p>
    <w:p w:rsidR="0085330E" w:rsidP="0085330E" w:rsidRDefault="0085330E" w14:paraId="40A82019" w14:textId="0CE43A20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85330E" w:rsidP="0085330E" w:rsidRDefault="0085330E" w14:paraId="2A968557" w14:textId="60B8E5CA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Kako je u tijeku postupak ustupanja tražbina radnika stečajnog dužnika kao vjerovnika prvog isplatnog reda u korist Republike Hrvatske zastupane po CERP-u a u kojem postupku je i osobno uključen, kod glasovanja o ovog točci dnevnog reda njegovo izjašnjenje će biti isto kao i Republike Hrvatske, ukoliko njihov zastupnik dođe na skupštinu vjerovnika do glasovanja, u protivnom bit će suzdržan kod glasovanja. </w:t>
      </w:r>
    </w:p>
    <w:p w:rsidR="0085330E" w:rsidP="0085330E" w:rsidRDefault="0085330E" w14:paraId="5797BE64" w14:textId="736FEC5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85330E" w:rsidP="0085330E" w:rsidRDefault="0085330E" w14:paraId="27CB135C" w14:textId="56752FD2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Vjerovnik Anka Tijardović izjavljuje da se ona kao stečajni vjerovnik izjašnjava kako je protiv dražbovanja već da se na današnjoj skupštini vjerovnika odluči o pristiglim ponudama, sukladno objavljenom oglasu, budući da ona nije uključena u postupak namirenja vjerovnika prvih isplatnih redova po odluci Vlade RH te s tim ustupa svoju tražbinu.</w:t>
      </w:r>
    </w:p>
    <w:p w:rsidR="0085330E" w:rsidP="0085330E" w:rsidRDefault="0085330E" w14:paraId="68C204CA" w14:textId="763E9AC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85330E" w:rsidP="0085330E" w:rsidRDefault="0085330E" w14:paraId="5AC51651" w14:textId="335E69E0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Punomoćnik vjerovnika Logistike </w:t>
      </w:r>
      <w:proofErr w:type="spellStart"/>
      <w:r>
        <w:rPr>
          <w:rFonts w:ascii="Arial" w:hAnsi="Arial" w:cs="Arial"/>
          <w:sz w:val="24"/>
          <w:szCs w:val="24"/>
        </w:rPr>
        <w:t>Stinice</w:t>
      </w:r>
      <w:proofErr w:type="spellEnd"/>
      <w:r>
        <w:rPr>
          <w:rFonts w:ascii="Arial" w:hAnsi="Arial" w:cs="Arial"/>
          <w:sz w:val="24"/>
          <w:szCs w:val="24"/>
        </w:rPr>
        <w:t xml:space="preserve"> u svom izjašnjenju pridružuje se navodima </w:t>
      </w:r>
      <w:r w:rsidR="00EF5B46">
        <w:rPr>
          <w:rFonts w:ascii="Arial" w:hAnsi="Arial" w:cs="Arial"/>
          <w:sz w:val="24"/>
          <w:szCs w:val="24"/>
        </w:rPr>
        <w:t xml:space="preserve">vjerovnika Anke Tijardović te predlaže da se na današnjoj skupštini vjerovnika odluči o pristiglim ponudama. </w:t>
      </w:r>
    </w:p>
    <w:p w:rsidR="00EF5B46" w:rsidP="0085330E" w:rsidRDefault="00EF5B46" w14:paraId="4810910A" w14:textId="3E98FE3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EF5B46" w:rsidP="0085330E" w:rsidRDefault="00EF5B46" w14:paraId="0C86666B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Nakon izjašnjenja punomoćnika vjerovnika sud utvrđuje da su većinom glasova vjerovnika i to </w:t>
      </w:r>
    </w:p>
    <w:p w:rsidR="00EF5B46" w:rsidP="0085330E" w:rsidRDefault="00EF5B46" w14:paraId="60CAEF90" w14:textId="209C092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Anke Tijardović ……………………… 226.398,89 glasova </w:t>
      </w:r>
    </w:p>
    <w:p w:rsidR="00EF5B46" w:rsidP="0085330E" w:rsidRDefault="00EF5B46" w14:paraId="0E5DEFDC" w14:textId="3BB9093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Logistika </w:t>
      </w:r>
      <w:proofErr w:type="spellStart"/>
      <w:r>
        <w:rPr>
          <w:rFonts w:ascii="Arial" w:hAnsi="Arial" w:cs="Arial"/>
          <w:sz w:val="24"/>
          <w:szCs w:val="24"/>
        </w:rPr>
        <w:t>Stinice</w:t>
      </w:r>
      <w:proofErr w:type="spellEnd"/>
      <w:r>
        <w:rPr>
          <w:rFonts w:ascii="Arial" w:hAnsi="Arial" w:cs="Arial"/>
          <w:sz w:val="24"/>
          <w:szCs w:val="24"/>
        </w:rPr>
        <w:t xml:space="preserve"> …………………...1.395.708,42 glasova i </w:t>
      </w:r>
    </w:p>
    <w:p w:rsidR="00EF5B46" w:rsidP="0085330E" w:rsidRDefault="00EF5B46" w14:paraId="57C890DD" w14:textId="1EEDE58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Vodovod i kanalizacija ………………390.785,25 glasova</w:t>
      </w:r>
    </w:p>
    <w:p w:rsidR="00EF5B46" w:rsidP="0085330E" w:rsidRDefault="00EF5B46" w14:paraId="278B3B2B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EF5B46" w:rsidP="0085330E" w:rsidRDefault="00EF5B46" w14:paraId="1B9BDA8B" w14:textId="12A0CCF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uz suzdržan od glasovanja vjerovnika Dragana Zaharije sa 252.378,33 glasova te </w:t>
      </w:r>
    </w:p>
    <w:p w:rsidR="00EF5B46" w:rsidP="0085330E" w:rsidRDefault="00EF5B46" w14:paraId="3DE47A86" w14:textId="36515A60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Hrvatske šume  sa 25.587,90 glasova, koji su također suzdržani od glasovanja te </w:t>
      </w:r>
    </w:p>
    <w:p w:rsidR="00EF5B46" w:rsidP="0085330E" w:rsidRDefault="00EF5B46" w14:paraId="3D66C8FB" w14:textId="1BCD66A6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vjerovnici donijeli slijedeće</w:t>
      </w:r>
    </w:p>
    <w:p w:rsidRPr="00816A93" w:rsidR="00816A93" w:rsidP="00816A93" w:rsidRDefault="00816A93" w14:paraId="0DDAF2F1" w14:textId="290F1EF5">
      <w:pPr>
        <w:pStyle w:val="Bezproreda"/>
        <w:rPr>
          <w:rFonts w:ascii="Arial" w:hAnsi="Arial" w:cs="Arial"/>
          <w:sz w:val="24"/>
          <w:szCs w:val="24"/>
        </w:rPr>
      </w:pPr>
    </w:p>
    <w:p w:rsidR="00816A93" w:rsidP="00151ACF" w:rsidRDefault="00EF5B46" w14:paraId="23A6C239" w14:textId="059CBAE2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 L U K E</w:t>
      </w:r>
    </w:p>
    <w:p w:rsidRPr="00816A93" w:rsidR="00151ACF" w:rsidP="00151ACF" w:rsidRDefault="00151ACF" w14:paraId="3ECC0117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EF5B46" w:rsidP="00EF5B46" w:rsidRDefault="00EF5B46" w14:paraId="371639C1" w14:textId="7E175350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I.1, Prihvaća se ponuda </w:t>
      </w:r>
      <w:r w:rsidRPr="00893233">
        <w:rPr>
          <w:rFonts w:ascii="Arial" w:hAnsi="Arial" w:cs="Arial"/>
          <w:sz w:val="24"/>
          <w:szCs w:val="24"/>
        </w:rPr>
        <w:t>IVANA ZELJKO, iz Splita, Borisa Papandopula 19, OIB:</w:t>
      </w:r>
      <w:r w:rsidR="007B2FA3">
        <w:rPr>
          <w:rFonts w:ascii="Arial" w:hAnsi="Arial" w:cs="Arial"/>
          <w:sz w:val="24"/>
          <w:szCs w:val="24"/>
        </w:rPr>
        <w:t xml:space="preserve"> </w:t>
      </w:r>
      <w:r w:rsidRPr="00893233">
        <w:rPr>
          <w:rFonts w:ascii="Arial" w:hAnsi="Arial" w:cs="Arial"/>
          <w:sz w:val="24"/>
          <w:szCs w:val="24"/>
        </w:rPr>
        <w:t>24372487653 150.005,00 Eur</w:t>
      </w:r>
      <w:r>
        <w:rPr>
          <w:rFonts w:ascii="Arial" w:hAnsi="Arial" w:cs="Arial"/>
          <w:sz w:val="24"/>
          <w:szCs w:val="24"/>
        </w:rPr>
        <w:t>a</w:t>
      </w:r>
      <w:r w:rsidRPr="0089323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 </w:t>
      </w:r>
      <w:r w:rsidR="007B2FA3">
        <w:rPr>
          <w:rFonts w:ascii="Arial" w:hAnsi="Arial" w:cs="Arial"/>
          <w:sz w:val="24"/>
          <w:szCs w:val="24"/>
        </w:rPr>
        <w:t xml:space="preserve">sporno pravo iz parničnog postupka koji se odnosi na utvrđivanje vlasništva </w:t>
      </w:r>
      <w:r>
        <w:rPr>
          <w:rFonts w:ascii="Arial" w:hAnsi="Arial" w:cs="Arial"/>
          <w:sz w:val="24"/>
          <w:szCs w:val="24"/>
        </w:rPr>
        <w:t xml:space="preserve">za nekretninu koja se nalazi u </w:t>
      </w:r>
      <w:r w:rsidRPr="00893233">
        <w:rPr>
          <w:rFonts w:ascii="Arial" w:hAnsi="Arial" w:cs="Arial"/>
          <w:sz w:val="24"/>
          <w:szCs w:val="24"/>
        </w:rPr>
        <w:t xml:space="preserve">Omiš, Put </w:t>
      </w:r>
      <w:proofErr w:type="spellStart"/>
      <w:r w:rsidRPr="00893233">
        <w:rPr>
          <w:rFonts w:ascii="Arial" w:hAnsi="Arial" w:cs="Arial"/>
          <w:sz w:val="24"/>
          <w:szCs w:val="24"/>
        </w:rPr>
        <w:t>Skalica</w:t>
      </w:r>
      <w:proofErr w:type="spellEnd"/>
      <w:r w:rsidRPr="00893233">
        <w:rPr>
          <w:rFonts w:ascii="Arial" w:hAnsi="Arial" w:cs="Arial"/>
          <w:sz w:val="24"/>
          <w:szCs w:val="24"/>
        </w:rPr>
        <w:t xml:space="preserve"> 4 (ex "Dinara")</w:t>
      </w:r>
      <w:r>
        <w:rPr>
          <w:rFonts w:ascii="Arial" w:hAnsi="Arial" w:cs="Arial"/>
          <w:sz w:val="24"/>
          <w:szCs w:val="24"/>
        </w:rPr>
        <w:t>.</w:t>
      </w:r>
    </w:p>
    <w:p w:rsidR="00EF5B46" w:rsidP="00EF5B46" w:rsidRDefault="00EF5B46" w14:paraId="6F849F0E" w14:textId="4DD6C70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EF5B46" w:rsidP="00EF5B46" w:rsidRDefault="00EF5B46" w14:paraId="3B92ADD6" w14:textId="5FE41354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Prihvaća se ponuda </w:t>
      </w:r>
      <w:r w:rsidRPr="00893233">
        <w:rPr>
          <w:rFonts w:ascii="Arial" w:hAnsi="Arial" w:cs="Arial"/>
          <w:sz w:val="24"/>
          <w:szCs w:val="24"/>
        </w:rPr>
        <w:t>DANIJEL</w:t>
      </w:r>
      <w:r>
        <w:rPr>
          <w:rFonts w:ascii="Arial" w:hAnsi="Arial" w:cs="Arial"/>
          <w:sz w:val="24"/>
          <w:szCs w:val="24"/>
        </w:rPr>
        <w:t>A</w:t>
      </w:r>
      <w:r w:rsidRPr="00893233">
        <w:rPr>
          <w:rFonts w:ascii="Arial" w:hAnsi="Arial" w:cs="Arial"/>
          <w:sz w:val="24"/>
          <w:szCs w:val="24"/>
        </w:rPr>
        <w:t xml:space="preserve"> KRUPLJAN</w:t>
      </w:r>
      <w:r>
        <w:rPr>
          <w:rFonts w:ascii="Arial" w:hAnsi="Arial" w:cs="Arial"/>
          <w:sz w:val="24"/>
          <w:szCs w:val="24"/>
        </w:rPr>
        <w:t>A</w:t>
      </w:r>
      <w:r w:rsidRPr="00893233">
        <w:rPr>
          <w:rFonts w:ascii="Arial" w:hAnsi="Arial" w:cs="Arial"/>
          <w:sz w:val="24"/>
          <w:szCs w:val="24"/>
        </w:rPr>
        <w:t>, iz Ždralova, Daruvarska 68, OIB:</w:t>
      </w:r>
      <w:r w:rsidR="007B2FA3">
        <w:rPr>
          <w:rFonts w:ascii="Arial" w:hAnsi="Arial" w:cs="Arial"/>
          <w:sz w:val="24"/>
          <w:szCs w:val="24"/>
        </w:rPr>
        <w:t xml:space="preserve"> </w:t>
      </w:r>
      <w:r w:rsidRPr="00893233">
        <w:rPr>
          <w:rFonts w:ascii="Arial" w:hAnsi="Arial" w:cs="Arial"/>
          <w:sz w:val="24"/>
          <w:szCs w:val="24"/>
        </w:rPr>
        <w:t>68718827993 55.500</w:t>
      </w:r>
      <w:r>
        <w:rPr>
          <w:rFonts w:ascii="Arial" w:hAnsi="Arial" w:cs="Arial"/>
          <w:sz w:val="24"/>
          <w:szCs w:val="24"/>
        </w:rPr>
        <w:t>,</w:t>
      </w:r>
      <w:r w:rsidRPr="00893233">
        <w:rPr>
          <w:rFonts w:ascii="Arial" w:hAnsi="Arial" w:cs="Arial"/>
          <w:sz w:val="24"/>
          <w:szCs w:val="24"/>
        </w:rPr>
        <w:t>00 Eur</w:t>
      </w:r>
      <w:r>
        <w:rPr>
          <w:rFonts w:ascii="Arial" w:hAnsi="Arial" w:cs="Arial"/>
          <w:sz w:val="24"/>
          <w:szCs w:val="24"/>
        </w:rPr>
        <w:t>a,</w:t>
      </w:r>
      <w:r w:rsidR="007B2FA3">
        <w:rPr>
          <w:rFonts w:ascii="Arial" w:hAnsi="Arial" w:cs="Arial"/>
          <w:sz w:val="24"/>
          <w:szCs w:val="24"/>
        </w:rPr>
        <w:t xml:space="preserve"> </w:t>
      </w:r>
      <w:r w:rsidRPr="007B2FA3" w:rsidR="007B2FA3">
        <w:rPr>
          <w:rFonts w:ascii="Arial" w:hAnsi="Arial" w:cs="Arial"/>
          <w:sz w:val="24"/>
          <w:szCs w:val="24"/>
        </w:rPr>
        <w:t>za sporno pravo iz parničnog postupka koji se odnosi na utvrđivanje vlasništva za nekretninu</w:t>
      </w:r>
      <w:r>
        <w:rPr>
          <w:rFonts w:ascii="Arial" w:hAnsi="Arial" w:cs="Arial"/>
          <w:sz w:val="24"/>
          <w:szCs w:val="24"/>
        </w:rPr>
        <w:t xml:space="preserve"> Nova Sela, u naravi objek</w:t>
      </w:r>
      <w:r w:rsidR="007B2FA3">
        <w:rPr>
          <w:rFonts w:ascii="Arial" w:hAnsi="Arial" w:cs="Arial"/>
          <w:sz w:val="24"/>
          <w:szCs w:val="24"/>
        </w:rPr>
        <w:t>t izgrađen u bloku sa sus</w:t>
      </w:r>
      <w:r>
        <w:rPr>
          <w:rFonts w:ascii="Arial" w:hAnsi="Arial" w:cs="Arial"/>
          <w:sz w:val="24"/>
          <w:szCs w:val="24"/>
        </w:rPr>
        <w:t>jednim objektom položenim sa zapadne strane.</w:t>
      </w:r>
    </w:p>
    <w:p w:rsidR="00EF5B46" w:rsidP="00EF5B46" w:rsidRDefault="00EF5B46" w14:paraId="298DB73E" w14:textId="3CBB89B5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EF5B46" w:rsidP="00EF5B46" w:rsidRDefault="00EF5B46" w14:paraId="019EC9D6" w14:textId="4BC673AD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Prihvaća se ponuda </w:t>
      </w:r>
      <w:r w:rsidRPr="00893233">
        <w:rPr>
          <w:rFonts w:ascii="Arial" w:hAnsi="Arial" w:cs="Arial"/>
          <w:sz w:val="24"/>
          <w:szCs w:val="24"/>
        </w:rPr>
        <w:t>DANIJEL</w:t>
      </w:r>
      <w:r>
        <w:rPr>
          <w:rFonts w:ascii="Arial" w:hAnsi="Arial" w:cs="Arial"/>
          <w:sz w:val="24"/>
          <w:szCs w:val="24"/>
        </w:rPr>
        <w:t>A</w:t>
      </w:r>
      <w:r w:rsidRPr="00893233">
        <w:rPr>
          <w:rFonts w:ascii="Arial" w:hAnsi="Arial" w:cs="Arial"/>
          <w:sz w:val="24"/>
          <w:szCs w:val="24"/>
        </w:rPr>
        <w:t xml:space="preserve"> KRUPLJAN</w:t>
      </w:r>
      <w:r>
        <w:rPr>
          <w:rFonts w:ascii="Arial" w:hAnsi="Arial" w:cs="Arial"/>
          <w:sz w:val="24"/>
          <w:szCs w:val="24"/>
        </w:rPr>
        <w:t>A</w:t>
      </w:r>
      <w:r w:rsidRPr="00893233">
        <w:rPr>
          <w:rFonts w:ascii="Arial" w:hAnsi="Arial" w:cs="Arial"/>
          <w:sz w:val="24"/>
          <w:szCs w:val="24"/>
        </w:rPr>
        <w:t>, iz Ždralova, Daruvarska 68, OIB:</w:t>
      </w:r>
      <w:r w:rsidR="007B2FA3">
        <w:rPr>
          <w:rFonts w:ascii="Arial" w:hAnsi="Arial" w:cs="Arial"/>
          <w:sz w:val="24"/>
          <w:szCs w:val="24"/>
        </w:rPr>
        <w:t xml:space="preserve"> </w:t>
      </w:r>
      <w:r w:rsidRPr="00893233">
        <w:rPr>
          <w:rFonts w:ascii="Arial" w:hAnsi="Arial" w:cs="Arial"/>
          <w:sz w:val="24"/>
          <w:szCs w:val="24"/>
        </w:rPr>
        <w:t xml:space="preserve">68718827993 </w:t>
      </w:r>
      <w:r>
        <w:rPr>
          <w:rFonts w:ascii="Arial" w:hAnsi="Arial" w:cs="Arial"/>
          <w:sz w:val="24"/>
          <w:szCs w:val="24"/>
        </w:rPr>
        <w:t>2.000,</w:t>
      </w:r>
      <w:r w:rsidRPr="00893233">
        <w:rPr>
          <w:rFonts w:ascii="Arial" w:hAnsi="Arial" w:cs="Arial"/>
          <w:sz w:val="24"/>
          <w:szCs w:val="24"/>
        </w:rPr>
        <w:t>00 Eur</w:t>
      </w:r>
      <w:r>
        <w:rPr>
          <w:rFonts w:ascii="Arial" w:hAnsi="Arial" w:cs="Arial"/>
          <w:sz w:val="24"/>
          <w:szCs w:val="24"/>
        </w:rPr>
        <w:t xml:space="preserve">a </w:t>
      </w:r>
      <w:r w:rsidR="007B2FA3">
        <w:rPr>
          <w:rFonts w:ascii="Arial" w:hAnsi="Arial" w:cs="Arial"/>
          <w:sz w:val="24"/>
          <w:szCs w:val="24"/>
        </w:rPr>
        <w:t>za sporno pravo iz parničnog postupka koji se odnosi na utvrđivanje vlasništva za nekretninu koja se nalazi u Grabovcu, a u naravi predstavlja poslovni prostor (ex ambulanta).</w:t>
      </w:r>
    </w:p>
    <w:p w:rsidR="007B2FA3" w:rsidP="00EF5B46" w:rsidRDefault="007B2FA3" w14:paraId="641B9A28" w14:textId="11F5CB0C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7B2FA3" w:rsidP="00EF5B46" w:rsidRDefault="007B2FA3" w14:paraId="1D7B4F06" w14:textId="5E0621A1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Zadužuje se stečajna upraviteljica da u roku od 30 dana s ponuditeljima sklopi ugovor o prodaji spornog prava iz točke I.1-3 s najpovoljnijim ponuditeljima, a ukoliko netko od ponuditelja odustane, da se ugovor ponudi slijedećem najboljem ponuditelju. </w:t>
      </w:r>
    </w:p>
    <w:p w:rsidR="007B2FA3" w:rsidP="00EF5B46" w:rsidRDefault="007B2FA3" w14:paraId="2C450531" w14:textId="6EE4EB4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7B2FA3" w:rsidP="007B2FA3" w:rsidRDefault="007B2FA3" w14:paraId="5F224799" w14:textId="058E9A96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izjašnjenje i glasovanje o drugoj točci dnevnog reda.</w:t>
      </w:r>
    </w:p>
    <w:p w:rsidR="007B2FA3" w:rsidP="00EF5B46" w:rsidRDefault="007B2FA3" w14:paraId="4ACD170D" w14:textId="38FA2E28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7B2FA3" w:rsidP="007B2FA3" w:rsidRDefault="007B2FA3" w14:paraId="688A44ED" w14:textId="4937E4B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Nakon izjašnjenja punomoćnika vjerovnika sud utvrđuje da glasova vjerovnika i to </w:t>
      </w:r>
    </w:p>
    <w:p w:rsidR="007B2FA3" w:rsidP="007B2FA3" w:rsidRDefault="007B2FA3" w14:paraId="1B8317A2" w14:textId="32EF1C85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Anke Tijardović ……………………… 226.398,89 glasova, uz suzdržane glasove ostalih vjerovnika</w:t>
      </w:r>
    </w:p>
    <w:p w:rsidR="007B2FA3" w:rsidP="007B2FA3" w:rsidRDefault="007B2FA3" w14:paraId="0F2E6C09" w14:textId="1A0FB010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Logistika </w:t>
      </w:r>
      <w:proofErr w:type="spellStart"/>
      <w:r>
        <w:rPr>
          <w:rFonts w:ascii="Arial" w:hAnsi="Arial" w:cs="Arial"/>
          <w:sz w:val="24"/>
          <w:szCs w:val="24"/>
        </w:rPr>
        <w:t>Stinice</w:t>
      </w:r>
      <w:proofErr w:type="spellEnd"/>
      <w:r>
        <w:rPr>
          <w:rFonts w:ascii="Arial" w:hAnsi="Arial" w:cs="Arial"/>
          <w:sz w:val="24"/>
          <w:szCs w:val="24"/>
        </w:rPr>
        <w:t xml:space="preserve"> …………………..  1.395.708,42 glasova  </w:t>
      </w:r>
    </w:p>
    <w:p w:rsidR="007B2FA3" w:rsidP="007B2FA3" w:rsidRDefault="007B2FA3" w14:paraId="6609DC3A" w14:textId="5CC2EC2E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Dragana Zaharije………………….… 252.378,33 glasova i </w:t>
      </w:r>
    </w:p>
    <w:p w:rsidR="007B2FA3" w:rsidP="007B2FA3" w:rsidRDefault="007B2FA3" w14:paraId="5084FB87" w14:textId="7277108D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Hrvatske šume  ………………………  25.587,90 glasova,</w:t>
      </w:r>
    </w:p>
    <w:p w:rsidR="007B2FA3" w:rsidP="007B2FA3" w:rsidRDefault="007B2FA3" w14:paraId="234C3D97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vjerovnici donijeli slijedeću </w:t>
      </w:r>
    </w:p>
    <w:p w:rsidR="007B2FA3" w:rsidP="007B2FA3" w:rsidRDefault="007B2FA3" w14:paraId="3CE0C2C9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B2FA3" w:rsidP="007B2FA3" w:rsidRDefault="007B2FA3" w14:paraId="31600F83" w14:textId="6B51E125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ODLUKU</w:t>
      </w:r>
    </w:p>
    <w:p w:rsidR="007B2FA3" w:rsidP="007B2FA3" w:rsidRDefault="007B2FA3" w14:paraId="3F373C35" w14:textId="450D8928">
      <w:pPr>
        <w:pStyle w:val="Bezproreda"/>
        <w:rPr>
          <w:rFonts w:ascii="Arial" w:hAnsi="Arial" w:cs="Arial"/>
          <w:sz w:val="24"/>
          <w:szCs w:val="24"/>
        </w:rPr>
      </w:pPr>
    </w:p>
    <w:p w:rsidR="007B2FA3" w:rsidP="007B2FA3" w:rsidRDefault="007B2FA3" w14:paraId="33539D72" w14:textId="3DA2033D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II.1., Ne prihvaća se sklapanje nagodbe s vjerovnikom Vodovod i kanalizacija iz prijedloga stečajne upraviteljice u podnesku od 27. studenog 2025.</w:t>
      </w:r>
    </w:p>
    <w:p w:rsidR="007B2FA3" w:rsidP="007B2FA3" w:rsidRDefault="007B2FA3" w14:paraId="4D3FD8A0" w14:textId="0B630FC2">
      <w:pPr>
        <w:pStyle w:val="Bezproreda"/>
        <w:rPr>
          <w:rFonts w:ascii="Arial" w:hAnsi="Arial" w:cs="Arial"/>
          <w:sz w:val="24"/>
          <w:szCs w:val="24"/>
        </w:rPr>
      </w:pPr>
    </w:p>
    <w:p w:rsidR="00816A93" w:rsidP="00816A93" w:rsidRDefault="007B2FA3" w14:paraId="01EF6E35" w14:textId="7DF3490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II.2. Utvrđuje se da je povučena točka dnevnog reda u odnosu na sklapanje nagodbe u odnosu na vjerovnika </w:t>
      </w:r>
      <w:proofErr w:type="spellStart"/>
      <w:r>
        <w:rPr>
          <w:rFonts w:ascii="Arial" w:hAnsi="Arial" w:cs="Arial"/>
          <w:sz w:val="24"/>
          <w:szCs w:val="24"/>
        </w:rPr>
        <w:t>Revinvest</w:t>
      </w:r>
      <w:proofErr w:type="spellEnd"/>
      <w:r>
        <w:rPr>
          <w:rFonts w:ascii="Arial" w:hAnsi="Arial" w:cs="Arial"/>
          <w:sz w:val="24"/>
          <w:szCs w:val="24"/>
        </w:rPr>
        <w:t xml:space="preserve"> d.o.o.</w:t>
      </w:r>
    </w:p>
    <w:p w:rsidRPr="00816A93" w:rsidR="00151ACF" w:rsidP="00816A93" w:rsidRDefault="00151ACF" w14:paraId="444E4E1B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816A93" w:rsidP="00816A93" w:rsidRDefault="00816A93" w14:paraId="596393D6" w14:textId="1E282F59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>Skupština vjerovnika dovršena u 9:</w:t>
      </w:r>
      <w:r w:rsidR="007B2FA3">
        <w:rPr>
          <w:rFonts w:ascii="Arial" w:hAnsi="Arial" w:cs="Arial"/>
          <w:sz w:val="24"/>
          <w:szCs w:val="24"/>
        </w:rPr>
        <w:t>39</w:t>
      </w:r>
      <w:r w:rsidRPr="00816A93">
        <w:rPr>
          <w:rFonts w:ascii="Arial" w:hAnsi="Arial" w:cs="Arial"/>
          <w:sz w:val="24"/>
          <w:szCs w:val="24"/>
        </w:rPr>
        <w:t xml:space="preserve"> sati.</w:t>
      </w:r>
    </w:p>
    <w:p w:rsidRPr="00816A93" w:rsidR="007B2FA3" w:rsidP="00816A93" w:rsidRDefault="007B2FA3" w14:paraId="06AD32B1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6A93" w:rsidR="00816A93" w:rsidP="00816A93" w:rsidRDefault="00816A93" w14:paraId="5C2B5581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6A93" w:rsidR="00816A93" w:rsidP="00816A93" w:rsidRDefault="00816A93" w14:paraId="057C21C4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6A93" w:rsidR="00816A93" w:rsidP="00816A93" w:rsidRDefault="00816A93" w14:paraId="0627FEE6" w14:textId="77777777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 xml:space="preserve">    Sudac </w:t>
      </w:r>
      <w:r w:rsidRPr="00816A93">
        <w:rPr>
          <w:rFonts w:ascii="Arial" w:hAnsi="Arial" w:cs="Arial"/>
          <w:sz w:val="24"/>
          <w:szCs w:val="24"/>
        </w:rPr>
        <w:tab/>
        <w:t xml:space="preserve">       </w:t>
      </w:r>
      <w:r w:rsidRPr="00816A93">
        <w:rPr>
          <w:rFonts w:ascii="Arial" w:hAnsi="Arial" w:cs="Arial"/>
          <w:sz w:val="24"/>
          <w:szCs w:val="24"/>
        </w:rPr>
        <w:tab/>
        <w:t xml:space="preserve">     </w:t>
      </w:r>
      <w:r w:rsidRPr="00816A93">
        <w:rPr>
          <w:rFonts w:ascii="Arial" w:hAnsi="Arial" w:cs="Arial"/>
          <w:sz w:val="24"/>
          <w:szCs w:val="24"/>
        </w:rPr>
        <w:tab/>
        <w:t xml:space="preserve">            Stečajna upraviteljica</w:t>
      </w:r>
    </w:p>
    <w:p w:rsidR="00816A93" w:rsidP="00816A93" w:rsidRDefault="00816A93" w14:paraId="476A74DA" w14:textId="3D7E5D1C">
      <w:pPr>
        <w:pStyle w:val="Bezproreda"/>
        <w:rPr>
          <w:rFonts w:ascii="Arial" w:hAnsi="Arial" w:cs="Arial"/>
          <w:i/>
          <w:sz w:val="24"/>
          <w:szCs w:val="24"/>
        </w:rPr>
      </w:pPr>
    </w:p>
    <w:p w:rsidRPr="00816A93" w:rsidR="007B2FA3" w:rsidP="00816A93" w:rsidRDefault="007B2FA3" w14:paraId="33C6C67A" w14:textId="77777777">
      <w:pPr>
        <w:pStyle w:val="Bezproreda"/>
        <w:rPr>
          <w:rFonts w:ascii="Arial" w:hAnsi="Arial" w:cs="Arial"/>
          <w:i/>
          <w:sz w:val="24"/>
          <w:szCs w:val="24"/>
        </w:rPr>
      </w:pPr>
    </w:p>
    <w:p w:rsidRPr="00816A93" w:rsidR="00816A93" w:rsidP="00816A93" w:rsidRDefault="00816A93" w14:paraId="5A11AAFB" w14:textId="77777777">
      <w:pPr>
        <w:pStyle w:val="Bezproreda"/>
        <w:rPr>
          <w:rFonts w:ascii="Arial" w:hAnsi="Arial" w:cs="Arial"/>
          <w:sz w:val="24"/>
          <w:szCs w:val="24"/>
        </w:rPr>
      </w:pPr>
      <w:r w:rsidRPr="00816A93">
        <w:rPr>
          <w:rFonts w:ascii="Arial" w:hAnsi="Arial" w:cs="Arial"/>
          <w:sz w:val="24"/>
          <w:szCs w:val="24"/>
        </w:rPr>
        <w:t xml:space="preserve">    Zapisničar </w:t>
      </w:r>
      <w:r w:rsidRPr="00816A93">
        <w:rPr>
          <w:rFonts w:ascii="Arial" w:hAnsi="Arial" w:cs="Arial"/>
          <w:sz w:val="24"/>
          <w:szCs w:val="24"/>
        </w:rPr>
        <w:tab/>
        <w:t xml:space="preserve">                        Vjerovnici</w:t>
      </w:r>
    </w:p>
    <w:p w:rsidRPr="00816A93" w:rsidR="00816A93" w:rsidP="00816A93" w:rsidRDefault="00816A93" w14:paraId="72D94C93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6A93" w:rsidR="00816A93" w:rsidP="00816A93" w:rsidRDefault="00816A93" w14:paraId="155BAB1A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6A93" w:rsidR="00816A93" w:rsidP="00816A93" w:rsidRDefault="00816A93" w14:paraId="78BFB61F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6A93" w:rsidR="006F4F59" w:rsidP="00816A93" w:rsidRDefault="006F4F59" w14:paraId="60FF8156" w14:textId="77777777">
      <w:pPr>
        <w:pStyle w:val="Bezproreda"/>
        <w:rPr>
          <w:rFonts w:ascii="Arial" w:hAnsi="Arial" w:cs="Arial"/>
          <w:sz w:val="24"/>
          <w:szCs w:val="24"/>
        </w:rPr>
      </w:pPr>
    </w:p>
    <w:sectPr w:rsidRPr="00816A93" w:rsidR="006F4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A93"/>
    <w:rsid w:val="000B3BFB"/>
    <w:rsid w:val="00146A11"/>
    <w:rsid w:val="00151ACF"/>
    <w:rsid w:val="00377A76"/>
    <w:rsid w:val="003E0676"/>
    <w:rsid w:val="004928E2"/>
    <w:rsid w:val="006F4F59"/>
    <w:rsid w:val="00724FC7"/>
    <w:rsid w:val="0074192B"/>
    <w:rsid w:val="007B2FA3"/>
    <w:rsid w:val="00811182"/>
    <w:rsid w:val="00816A93"/>
    <w:rsid w:val="0085330E"/>
    <w:rsid w:val="00893233"/>
    <w:rsid w:val="008D161B"/>
    <w:rsid w:val="00972B9C"/>
    <w:rsid w:val="00A33860"/>
    <w:rsid w:val="00A60004"/>
    <w:rsid w:val="00AD33D6"/>
    <w:rsid w:val="00AF55EB"/>
    <w:rsid w:val="00BA520C"/>
    <w:rsid w:val="00C53F57"/>
    <w:rsid w:val="00CF1DE4"/>
    <w:rsid w:val="00D055F8"/>
    <w:rsid w:val="00D72A7F"/>
    <w:rsid w:val="00D953DB"/>
    <w:rsid w:val="00E16A1B"/>
    <w:rsid w:val="00E3475E"/>
    <w:rsid w:val="00E464C5"/>
    <w:rsid w:val="00EC4C60"/>
    <w:rsid w:val="00EF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B46E31E"/>
  <w15:docId w15:val="{82BB1EC9-7388-40F6-8BA1-FF0273BD43A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16A93"/>
    <w:pPr>
      <w:spacing w:after="0" w:line="240" w:lineRule="auto"/>
    </w:pPr>
    <w:rPr>
      <w:rFonts w:ascii="Arial" w:hAnsi="Arial"/>
      <w:kern w:val="0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816A93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16A93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6A93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16A93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2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6A93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2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16A93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16A93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16A93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2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16A93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816A9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816A9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816A9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816A93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816A93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816A93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816A93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816A93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816A9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16A9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816A9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16A93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816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16A93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</w:rPr>
  </w:style>
  <w:style w:type="character" w:styleId="CitatChar" w:customStyle="true">
    <w:name w:val="Citat Char"/>
    <w:basedOn w:val="Zadanifontodlomka"/>
    <w:link w:val="Citat"/>
    <w:uiPriority w:val="29"/>
    <w:rsid w:val="00816A9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16A93"/>
    <w:pPr>
      <w:spacing w:after="160" w:line="259" w:lineRule="auto"/>
      <w:ind w:left="720"/>
      <w:contextualSpacing/>
    </w:pPr>
    <w:rPr>
      <w:rFonts w:asciiTheme="minorHAnsi" w:hAnsiTheme="minorHAnsi"/>
      <w:kern w:val="2"/>
      <w:sz w:val="22"/>
    </w:rPr>
  </w:style>
  <w:style w:type="character" w:styleId="Jakoisticanje">
    <w:name w:val="Intense Emphasis"/>
    <w:basedOn w:val="Zadanifontodlomka"/>
    <w:uiPriority w:val="21"/>
    <w:qFormat/>
    <w:rsid w:val="00816A9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16A9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816A9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16A93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816A93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B2FA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B2FA3"/>
    <w:rPr>
      <w:rFonts w:ascii="Segoe UI" w:hAnsi="Segoe UI" w:cs="Segoe UI"/>
      <w:kern w:val="0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AF55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F55E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F55EB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F55EB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F55EB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40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837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12. prosinca 2025.</izvorni_sadrzaj>
    <derivirana_varijabla naziv="DomainObject.StvarniPocetakDatum_1">12. prosinca 2025.</derivirana_varijabla>
  </DomainObject.StvarniPocetakDatum>
  <DomainObject.StvarniZavrsetakDatum>
    <izvorni_sadrzaj>12. prosinca 2025.</izvorni_sadrzaj>
    <derivirana_varijabla naziv="DomainObject.StvarniZavrsetakDatum_1">12. prosinca 2025.</derivirana_varijabla>
  </DomainObject.StvarniZavrsetakDatum>
  <DomainObject.PlaniraniZavrsetakDatum>
    <izvorni_sadrzaj>12. prosinca 2025.</izvorni_sadrzaj>
    <derivirana_varijabla naziv="DomainObject.PlaniraniZavrsetakDatum_1">12. prosinca 2025.</derivirana_varijabla>
  </DomainObject.PlaniraniZavrsetakDatum>
  <DomainObject.PlaniraniPocetakDatum>
    <izvorni_sadrzaj>12. prosinca 2025.</izvorni_sadrzaj>
    <derivirana_varijabla naziv="DomainObject.PlaniraniPocetakDatum_1">12. prosinca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09:39</izvorni_sadrzaj>
    <derivirana_varijabla naziv="DomainObject.StvarniZavrsetakVrijeme_1">09:39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12. prosinca 2025.</izvorni_sadrzaj>
    <derivirana_varijabla naziv="DomainObject.Zapisnik.DatumKreiranja_1">12.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St-156/2012-840</izvorni_sadrzaj>
    <derivirana_varijabla naziv="DomainObject.Zapisnik.Oznaka_1">St-156/2012-840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2012.</izvorni_sadrzaj>
    <derivirana_varijabla naziv="DomainObject.Predmet.DatumOsnivanja_1">22.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St-156/2012</izvorni_sadrzaj>
    <derivirana_varijabla naziv="DomainObject.Predmet.OznakaBroj_1">St-156/2012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Dalma, dioničko društvo za turizam, ugostiteljstvo, promet i usluge u stečaju</izvorni_sadrzaj>
    <derivirana_varijabla naziv="DomainObject.Predmet.ProtustrankaFormated_1">  Dalma, dioničko društvo za turizam, ugostiteljstvo, promet i usluge u stečaju</derivirana_varijabla>
  </DomainObject.Predmet.ProtustrankaFormated>
  <DomainObject.Predmet.ProtustrankaFormatedOIB>
    <izvorni_sadrzaj>  Dalma, dioničko društvo za turizam, ugostiteljstvo, promet i usluge u stečaju, OIB 64479860853</izvorni_sadrzaj>
    <derivirana_varijabla naziv="DomainObject.Predmet.ProtustrankaFormatedOIB_1">  Dalma, dioničko društvo za turizam, ugostiteljstvo, promet i usluge u stečaju, OIB 64479860853</derivirana_varijabla>
  </DomainObject.Predmet.ProtustrankaFormatedOIB>
  <DomainObject.Predmet.ProtustrankaFormatedWithAdress>
    <izvorni_sadrzaj> Dalma, dioničko društvo za turizam, ugostiteljstvo, promet i usluge u stečaju, Kopilica 5, 21000 Split</izvorni_sadrzaj>
    <derivirana_varijabla naziv="DomainObject.Predmet.ProtustrankaFormatedWithAdress_1"> Dalma, dioničko društvo za turizam, ugostiteljstvo, promet i usluge u stečaju, Kopilica 5, 21000 Split</derivirana_varijabla>
  </DomainObject.Predmet.ProtustrankaFormatedWithAdress>
  <DomainObject.Predmet.ProtustrankaFormatedWithAdressOIB>
    <izvorni_sadrzaj> Dalma, dioničko društvo za turizam, ugostiteljstvo, promet i usluge u stečaju, OIB 64479860853, Kopilica 5, 21000 Split</izvorni_sadrzaj>
    <derivirana_varijabla naziv="DomainObject.Predmet.ProtustrankaFormatedWithAdressOIB_1"> Dalma, dioničko društvo za turizam, ugostiteljstvo, promet i usluge u stečaju, OIB 64479860853, Kopilica 5, 21000 Split</derivirana_varijabla>
  </DomainObject.Predmet.ProtustrankaFormatedWithAdressOIB>
  <DomainObject.Predmet.ProtustrankaWithAdress>
    <izvorni_sadrzaj>Dalma, dioničko društvo za turizam, ugostiteljstvo, promet i usluge u stečaju Kopilica 5, 21000 Split</izvorni_sadrzaj>
    <derivirana_varijabla naziv="DomainObject.Predmet.ProtustrankaWithAdress_1">Dalma, dioničko društvo za turizam, ugostiteljstvo, promet i usluge u stečaju Kopilica 5, 21000 Split</derivirana_varijabla>
  </DomainObject.Predmet.ProtustrankaWithAdress>
  <DomainObject.Predmet.ProtustrankaWithAdressOIB>
    <izvorni_sadrzaj>Dalma, dioničko društvo za turizam, ugostiteljstvo, promet i usluge u stečaju, OIB 64479860853, Kopilica 5, 21000 Split</izvorni_sadrzaj>
    <derivirana_varijabla naziv="DomainObject.Predmet.ProtustrankaWithAdressOIB_1">Dalma, dioničko društvo za turizam, ugostiteljstvo, promet i usluge u stečaju, OIB 64479860853, Kopilica 5, 21000 Split</derivirana_varijabla>
  </DomainObject.Predmet.ProtustrankaWithAdressOIB>
  <DomainObject.Predmet.ProtustrankaNazivFormated>
    <izvorni_sadrzaj>Dalma, dioničko društvo za turizam, ugostiteljstvo, promet i usluge u stečaju</izvorni_sadrzaj>
    <derivirana_varijabla naziv="DomainObject.Predmet.ProtustrankaNazivFormated_1">Dalma, dioničko društvo za turizam, ugostiteljstvo, promet i usluge u stečaju</derivirana_varijabla>
  </DomainObject.Predmet.ProtustrankaNazivFormated>
  <DomainObject.Predmet.ProtustrankaNazivFormatedOIB>
    <izvorni_sadrzaj>Dalma, dioničko društvo za turizam, ugostiteljstvo, promet i usluge u stečaju, OIB 64479860853</izvorni_sadrzaj>
    <derivirana_varijabla naziv="DomainObject.Predmet.ProtustrankaNazivFormatedOIB_1">Dalma, dioničko društvo za turizam, ugostiteljstvo, promet i usluge u stečaju, OIB 64479860853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ŠKARE; VODOVOD I KANALIZACIJA, društvo s ograničenom odgovornošću za vodoopskrbu, odvodnju i pročišćavanje otpadnih voda; Goran Katura; SREDIŠNJE KLIRINŠKO DEPOZITARNO DRUŠTVO d.d.</izvorni_sadrzaj>
    <derivirana_varijabla naziv="DomainObject.Predmet.StrankaFormated_1">  RAJKA ŠKARE; VODOVOD I KANALIZACIJA, društvo s ograničenom odgovornošću za vodoopskrbu, odvodnju i pročišćavanje otpadnih voda; Goran Katura; SREDIŠNJE KLIRINŠKO DEPOZITARNO DRUŠTVO d.d.</derivirana_varijabla>
  </DomainObject.Predmet.StrankaFormated>
  <DomainObject.Predmet.StrankaFormatedOIB>
    <izvorni_sadrzaj>  RAJKA ŠKARE, OIB 05716432749; VODOVOD I KANALIZACIJA, društvo s ograničenom odgovornošću za vodoopskrbu, odvodnju i pročišćavanje otpadnih voda, OIB 56826138353; Goran Katura; SREDIŠNJE KLIRINŠKO DEPOZITARNO DRUŠTVO d.d., OIB 64406809162</izvorni_sadrzaj>
    <derivirana_varijabla naziv="DomainObject.Predmet.StrankaFormatedOIB_1">  RAJKA ŠKARE, OIB 05716432749; VODOVOD I KANALIZACIJA, društvo s ograničenom odgovornošću za vodoopskrbu, odvodnju i pročišćavanje otpadnih voda, OIB 56826138353; Goran Katura; SREDIŠNJE KLIRINŠKO DEPOZITARNO DRUŠTVO d.d., OIB 64406809162</derivirana_varijabla>
  </DomainObject.Predmet.StrankaFormatedOIB>
  <DomainObject.Predmet.StrankaFormatedWithAdress>
    <izvorni_sadrzaj> RAJKA ŠKARE, Markov put 117, 21000 Split; VODOVOD I KANALIZACIJA, društvo s ograničenom odgovornošću za vodoopskrbu, odvodnju i pročišćavanje otpadnih voda, Hercegovačka 8, 21000 Split; Goran Katura; SREDIŠNJE KLIRINŠKO DEPOZITARNO DRUŠTVO d.d., Heinzelova 62a, 10000 Zagreb</izvorni_sadrzaj>
    <derivirana_varijabla naziv="DomainObject.Predmet.StrankaFormatedWithAdress_1"> RAJKA ŠKARE, Markov put 117, 21000 Split; VODOVOD I KANALIZACIJA, društvo s ograničenom odgovornošću za vodoopskrbu, odvodnju i pročišćavanje otpadnih voda, Hercegovačka 8, 21000 Split; Goran Katura; SREDIŠNJE KLIRINŠKO DEPOZITARNO DRUŠTVO d.d., Heinzelova 62a, 10000 Zagreb</derivirana_varijabla>
  </DomainObject.Predmet.StrankaFormatedWithAdress>
  <DomainObject.Predmet.StrankaFormatedWithAdressOIB>
    <izvorni_sadrzaj> RAJKA ŠKARE, OIB 05716432749, Markov put 117, 21000 Split; VODOVOD I KANALIZACIJA, društvo s ograničenom odgovornošću za vodoopskrbu, odvodnju i pročišćavanje otpadnih voda, OIB 56826138353, Hercegovačka 8, 21000 Split; Goran Katura; SREDIŠNJE KLIRINŠKO DEPOZITARNO DRUŠTVO d.d., OIB 64406809162, Heinzelova 62a, 10000 Zagreb</izvorni_sadrzaj>
    <derivirana_varijabla naziv="DomainObject.Predmet.StrankaFormatedWithAdressOIB_1"> RAJKA ŠKARE, OIB 05716432749, Markov put 117, 21000 Split; VODOVOD I KANALIZACIJA, društvo s ograničenom odgovornošću za vodoopskrbu, odvodnju i pročišćavanje otpadnih voda, OIB 56826138353, Hercegovačka 8, 21000 Split; Goran Katura; SREDIŠNJE KLIRINŠKO DEPOZITARNO DRUŠTVO d.d., OIB 64406809162, Heinzelova 62a, 10000 Zagreb</derivirana_varijabla>
  </DomainObject.Predmet.StrankaFormatedWithAdressOIB>
  <DomainObject.Predmet.StrankaWithAdress>
    <izvorni_sadrzaj>RAJKA ŠKARE Markov put 117,21000 Split,VODOVOD I KANALIZACIJA, društvo s ograničenom odgovornošću za vodoopskrbu, odvodnju i pročišćavanje otpadnih voda Hercegovačka 8,21000 Split,Goran Katura ,SREDIŠNJE KLIRINŠKO DEPOZITARNO DRUŠTVO d.d. Heinzelova 62a,10000 Zagreb</izvorni_sadrzaj>
    <derivirana_varijabla naziv="DomainObject.Predmet.StrankaWithAdress_1">RAJKA ŠKARE Markov put 117,21000 Split,VODOVOD I KANALIZACIJA, društvo s ograničenom odgovornošću za vodoopskrbu, odvodnju i pročišćavanje otpadnih voda Hercegovačka 8,21000 Split,Goran Katura ,SREDIŠNJE KLIRINŠKO DEPOZITARNO DRUŠTVO d.d. Heinzelova 62a,10000 Zagreb</derivirana_varijabla>
  </DomainObject.Predmet.StrankaWithAdress>
  <DomainObject.Predmet.StrankaWithAdressOIB>
    <izvorni_sadrzaj>RAJKA ŠKARE, OIB 05716432749, Markov put 117,21000 Split,VODOVOD I KANALIZACIJA, društvo s ograničenom odgovornošću za vodoopskrbu, odvodnju i pročišćavanje otpadnih voda, OIB 56826138353, Hercegovačka 8,21000 Split,Goran Katura,SREDIŠNJE KLIRINŠKO DEPOZITARNO DRUŠTVO d.d., OIB 64406809162, Heinzelova 62a,10000 Zagreb</izvorni_sadrzaj>
    <derivirana_varijabla naziv="DomainObject.Predmet.StrankaWithAdressOIB_1">RAJKA ŠKARE, OIB 05716432749, Markov put 117,21000 Split,VODOVOD I KANALIZACIJA, društvo s ograničenom odgovornošću za vodoopskrbu, odvodnju i pročišćavanje otpadnih voda, OIB 56826138353, Hercegovačka 8,21000 Split,Goran Katura,SREDIŠNJE KLIRINŠKO DEPOZITARNO DRUŠTVO d.d., OIB 64406809162, Heinzelova 62a,10000 Zagreb</derivirana_varijabla>
  </DomainObject.Predmet.StrankaWithAdressOIB>
  <DomainObject.Predmet.StrankaNazivFormated>
    <izvorni_sadrzaj>RAJKA ŠKARE,VODOVOD I KANALIZACIJA, društvo s ograničenom odgovornošću za vodoopskrbu, odvodnju i pročišćavanje otpadnih voda,Goran Katura,SREDIŠNJE KLIRINŠKO DEPOZITARNO DRUŠTVO d.d.</izvorni_sadrzaj>
    <derivirana_varijabla naziv="DomainObject.Predmet.StrankaNazivFormated_1">RAJKA ŠKARE,VODOVOD I KANALIZACIJA, društvo s ograničenom odgovornošću za vodoopskrbu, odvodnju i pročišćavanje otpadnih voda,Goran Katura,SREDIŠNJE KLIRINŠKO DEPOZITARNO DRUŠTVO d.d.</derivirana_varijabla>
  </DomainObject.Predmet.StrankaNazivFormated>
  <DomainObject.Predmet.StrankaNazivFormatedOIB>
    <izvorni_sadrzaj>RAJKA ŠKARE, OIB 05716432749,VODOVOD I KANALIZACIJA, društvo s ograničenom odgovornošću za vodoopskrbu, odvodnju i pročišćavanje otpadnih voda, OIB 56826138353,Goran Katura,SREDIŠNJE KLIRINŠKO DEPOZITARNO DRUŠTVO d.d., OIB 64406809162</izvorni_sadrzaj>
    <derivirana_varijabla naziv="DomainObject.Predmet.StrankaNazivFormatedOIB_1">RAJKA ŠKARE, OIB 05716432749,VODOVOD I KANALIZACIJA, društvo s ograničenom odgovornošću za vodoopskrbu, odvodnju i pročišćavanje otpadnih voda, OIB 56826138353,Goran Katura,SREDIŠNJE KLIRINŠKO DEPOZITARNO DRUŠTVO d.d., OIB 64406809162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RAJKA ŠKARE</item>
      <item>VODOVOD I KANALIZACIJA, društvo s ograničenom odgovornošću za vodoopskrbu, odvodnju i pročišćavanje otpadnih voda</item>
      <item>Goran Katura</item>
      <item>SREDIŠNJE KLIRINŠKO DEPOZITARNO DRUŠTVO d.d.</item>
    </izvorni_sadrzaj>
    <derivirana_varijabla naziv="DomainObject.Predmet.StrankaListFormated_1">
      <item>RAJKA ŠKARE</item>
      <item>VODOVOD I KANALIZACIJA, društvo s ograničenom odgovornošću za vodoopskrbu, odvodnju i pročišćavanje otpadnih voda</item>
      <item>Goran Katura</item>
      <item>SREDIŠNJE KLIRINŠKO DEPOZITARNO DRUŠTVO d.d.</item>
    </derivirana_varijabla>
  </DomainObject.Predmet.StrankaListFormated>
  <DomainObject.Predmet.StrankaListFormatedOIB>
    <izvorni_sadrzaj>
      <item>RAJKA ŠKARE, OIB 05716432749</item>
      <item>VODOVOD I KANALIZACIJA, društvo s ograničenom odgovornošću za vodoopskrbu, odvodnju i pročišćavanje otpadnih voda, OIB 56826138353</item>
      <item>Goran Katura</item>
      <item>SREDIŠNJE KLIRINŠKO DEPOZITARNO DRUŠTVO d.d., OIB 64406809162</item>
    </izvorni_sadrzaj>
    <derivirana_varijabla naziv="DomainObject.Predmet.StrankaListFormatedOIB_1">
      <item>RAJKA ŠKARE, OIB 05716432749</item>
      <item>VODOVOD I KANALIZACIJA, društvo s ograničenom odgovornošću za vodoopskrbu, odvodnju i pročišćavanje otpadnih voda, OIB 56826138353</item>
      <item>Goran Katura</item>
      <item>SREDIŠNJE KLIRINŠKO DEPOZITARNO DRUŠTVO d.d., OIB 64406809162</item>
    </derivirana_varijabla>
  </DomainObject.Predmet.StrankaListFormatedOIB>
  <DomainObject.Predmet.StrankaListFormatedWithAdress>
    <izvorni_sadrzaj>
      <item>RAJKA ŠKARE, Markov put 117, 21000 Split</item>
      <item>VODOVOD I KANALIZACIJA, društvo s ograničenom odgovornošću za vodoopskrbu, odvodnju i pročišćavanje otpadnih voda, Hercegovačka 8, 21000 Split</item>
      <item>Goran Katura</item>
      <item>SREDIŠNJE KLIRINŠKO DEPOZITARNO DRUŠTVO d.d., Heinzelova 62a, 10000 Zagreb</item>
    </izvorni_sadrzaj>
    <derivirana_varijabla naziv="DomainObject.Predmet.StrankaListFormatedWithAdress_1">
      <item>RAJKA ŠKARE, Markov put 117, 21000 Split</item>
      <item>VODOVOD I KANALIZACIJA, društvo s ograničenom odgovornošću za vodoopskrbu, odvodnju i pročišćavanje otpadnih voda, Hercegovačka 8, 21000 Split</item>
      <item>Goran Katura</item>
      <item>SREDIŠNJE KLIRINŠKO DEPOZITARNO DRUŠTVO d.d., Heinzelova 62a, 10000 Zagreb</item>
    </derivirana_varijabla>
  </DomainObject.Predmet.StrankaListFormatedWithAdress>
  <DomainObject.Predmet.StrankaListFormatedWithAdressOIB>
    <izvorni_sadrzaj>
      <item>RAJKA ŠKARE, OIB 05716432749, Markov put 117, 21000 Split</item>
      <item>VODOVOD I KANALIZACIJA, društvo s ograničenom odgovornošću za vodoopskrbu, odvodnju i pročišćavanje otpadnih voda, OIB 56826138353, Hercegovačka 8, 21000 Split</item>
      <item>Goran Katura</item>
      <item>SREDIŠNJE KLIRINŠKO DEPOZITARNO DRUŠTVO d.d., OIB 64406809162, Heinzelova 62a, 10000 Zagreb</item>
    </izvorni_sadrzaj>
    <derivirana_varijabla naziv="DomainObject.Predmet.StrankaListFormatedWithAdressOIB_1">
      <item>RAJKA ŠKARE, OIB 05716432749, Markov put 117, 21000 Split</item>
      <item>VODOVOD I KANALIZACIJA, društvo s ograničenom odgovornošću za vodoopskrbu, odvodnju i pročišćavanje otpadnih voda, OIB 56826138353, Hercegovačka 8, 21000 Split</item>
      <item>Goran Katura</item>
      <item>SREDIŠNJE KLIRINŠKO DEPOZITARNO DRUŠTVO d.d., OIB 64406809162, Heinzelova 62a, 10000 Zagreb</item>
    </derivirana_varijabla>
  </DomainObject.Predmet.StrankaListFormatedWithAdressOIB>
  <DomainObject.Predmet.StrankaListNazivFormated>
    <izvorni_sadrzaj>
      <item>RAJKA ŠKARE</item>
      <item>VODOVOD I KANALIZACIJA, društvo s ograničenom odgovornošću za vodoopskrbu, odvodnju i pročišćavanje otpadnih voda</item>
      <item>Goran Katura</item>
      <item>SREDIŠNJE KLIRINŠKO DEPOZITARNO DRUŠTVO d.d.</item>
    </izvorni_sadrzaj>
    <derivirana_varijabla naziv="DomainObject.Predmet.StrankaListNazivFormated_1">
      <item>RAJKA ŠKARE</item>
      <item>VODOVOD I KANALIZACIJA, društvo s ograničenom odgovornošću za vodoopskrbu, odvodnju i pročišćavanje otpadnih voda</item>
      <item>Goran Katura</item>
      <item>SREDIŠNJE KLIRINŠKO DEPOZITARNO DRUŠTVO d.d.</item>
    </derivirana_varijabla>
  </DomainObject.Predmet.StrankaListNazivFormated>
  <DomainObject.Predmet.StrankaListNazivFormatedOIB>
    <izvorni_sadrzaj>
      <item>RAJKA ŠKARE, OIB 05716432749</item>
      <item>VODOVOD I KANALIZACIJA, društvo s ograničenom odgovornošću za vodoopskrbu, odvodnju i pročišćavanje otpadnih voda, OIB 56826138353</item>
      <item>Goran Katura</item>
      <item>SREDIŠNJE KLIRINŠKO DEPOZITARNO DRUŠTVO d.d., OIB 64406809162</item>
    </izvorni_sadrzaj>
    <derivirana_varijabla naziv="DomainObject.Predmet.StrankaListNazivFormatedOIB_1">
      <item>RAJKA ŠKARE, OIB 05716432749</item>
      <item>VODOVOD I KANALIZACIJA, društvo s ograničenom odgovornošću za vodoopskrbu, odvodnju i pročišćavanje otpadnih voda, OIB 56826138353</item>
      <item>Goran Katura</item>
      <item>SREDIŠNJE KLIRINŠKO DEPOZITARNO DRUŠTVO d.d., OIB 64406809162</item>
    </derivirana_varijabla>
  </DomainObject.Predmet.StrankaListNazivFormatedOIB>
  <DomainObject.Predmet.ProtuStrankaListFormated>
    <izvorni_sadrzaj>
      <item>Dalma, dioničko društvo za turizam, ugostiteljstvo, promet i usluge u stečaju</item>
    </izvorni_sadrzaj>
    <derivirana_varijabla naziv="DomainObject.Predmet.ProtuStrankaListFormated_1">
      <item>Dalma, dioničko društvo za turizam, ugostiteljstvo, promet i usluge u stečaju</item>
    </derivirana_varijabla>
  </DomainObject.Predmet.ProtuStrankaListFormated>
  <DomainObject.Predmet.ProtuStrankaListFormatedOIB>
    <izvorni_sadrzaj>
      <item>Dalma, dioničko društvo za turizam, ugostiteljstvo, promet i usluge u stečaju, OIB 64479860853</item>
    </izvorni_sadrzaj>
    <derivirana_varijabla naziv="DomainObject.Predmet.ProtuStrankaListFormatedOIB_1">
      <item>Dalma, dioničko društvo za turizam, ugostiteljstvo, promet i usluge u stečaju, OIB 64479860853</item>
    </derivirana_varijabla>
  </DomainObject.Predmet.ProtuStrankaListFormatedOIB>
  <DomainObject.Predmet.ProtuStrankaListFormatedWithAdress>
    <izvorni_sadrzaj>
      <item>Dalma, dioničko društvo za turizam, ugostiteljstvo, promet i usluge u stečaju, Kopilica 5, 21000 Split</item>
    </izvorni_sadrzaj>
    <derivirana_varijabla naziv="DomainObject.Predmet.ProtuStrankaListFormatedWithAdress_1">
      <item>Dalma, dioničko društvo za turizam, ugostiteljstvo, promet i usluge u stečaju, Kopilica 5, 21000 Split</item>
    </derivirana_varijabla>
  </DomainObject.Predmet.ProtuStrankaListFormatedWithAdress>
  <DomainObject.Predmet.ProtuStrankaListFormatedWithAdressOIB>
    <izvorni_sadrzaj>
      <item>Dalma, dioničko društvo za turizam, ugostiteljstvo, promet i usluge u stečaju, OIB 64479860853, Kopilica 5, 21000 Split</item>
    </izvorni_sadrzaj>
    <derivirana_varijabla naziv="DomainObject.Predmet.ProtuStrankaListFormatedWithAdressOIB_1">
      <item>Dalma, dioničko društvo za turizam, ugostiteljstvo, promet i usluge u stečaju, OIB 64479860853, Kopilica 5, 21000 Split</item>
    </derivirana_varijabla>
  </DomainObject.Predmet.ProtuStrankaListFormatedWithAdressOIB>
  <DomainObject.Predmet.ProtuStrankaListNazivFormated>
    <izvorni_sadrzaj>
      <item>Dalma, dioničko društvo za turizam, ugostiteljstvo, promet i usluge u stečaju</item>
    </izvorni_sadrzaj>
    <derivirana_varijabla naziv="DomainObject.Predmet.ProtuStrankaListNazivFormated_1">
      <item>Dalma, dioničko društvo za turizam, ugostiteljstvo, promet i usluge u stečaju</item>
    </derivirana_varijabla>
  </DomainObject.Predmet.ProtuStrankaListNazivFormated>
  <DomainObject.Predmet.ProtuStrankaListNazivFormatedOIB>
    <izvorni_sadrzaj>
      <item>Dalma, dioničko društvo za turizam, ugostiteljstvo, promet i usluge u stečaju, OIB 64479860853</item>
    </izvorni_sadrzaj>
    <derivirana_varijabla naziv="DomainObject.Predmet.ProtuStrankaListNazivFormatedOIB_1">
      <item>Dalma, dioničko društvo za turizam, ugostiteljstvo, promet i usluge u stečaju, OIB 64479860853</item>
    </derivirana_varijabla>
  </DomainObject.Predmet.ProtuStrankaListNazivFormatedOIB>
  <DomainObject.Predmet.OstaliListFormated>
    <izvorni_sadrzaj>
      <item>Alen Ivković</item>
      <item>Mirko Kozina</item>
      <item>Boris Bulj</item>
      <item>Ivana Romac</item>
      <item>Zoran Krajinović</item>
      <item>Damir Tomić</item>
      <item>Goran Katura</item>
      <item>Odvjetničko društvo Hanžeković &amp; Partneri društvo s ograničenom odgovornošću</item>
      <item>Anita Jozičić</item>
      <item>Predrag Brlečić</item>
      <item>Duška Mileta</item>
    </izvorni_sadrzaj>
    <derivirana_varijabla naziv="DomainObject.Predmet.OstaliListFormated_1">
      <item>Alen Ivković</item>
      <item>Mirko Kozina</item>
      <item>Boris Bulj</item>
      <item>Ivana Romac</item>
      <item>Zoran Krajinović</item>
      <item>Damir Tomić</item>
      <item>Goran Katura</item>
      <item>Odvjetničko društvo Hanžeković &amp; Partneri društvo s ograničenom odgovornošću</item>
      <item>Anita Jozičić</item>
      <item>Predrag Brlečić</item>
      <item>Duška Mileta</item>
    </derivirana_varijabla>
  </DomainObject.Predmet.OstaliListFormated>
  <DomainObject.Predmet.OstaliListFormatedOIB>
    <izvorni_sadrzaj>
      <item>Alen Ivković, OIB 63957064080</item>
      <item>Mirko Kozina, OIB 52822555537</item>
      <item>Boris Bulj, OIB 12772307711</item>
      <item>Ivana Romac, OIB 72111100045</item>
      <item>Zoran Krajinović, OIB 80844321810</item>
      <item>Damir Tomić, OIB 96548122668</item>
      <item>Goran Katura, OIB 16996972317</item>
      <item>Odvjetničko društvo Hanžeković &amp; Partneri društvo s ograničenom odgovornošću, OIB 85127306373</item>
      <item>Anita Jozičić, OIB 39153434145</item>
      <item>Predrag Brlečić, OIB 27724596709</item>
      <item>Duška Mileta, OIB 58879108900</item>
    </izvorni_sadrzaj>
    <derivirana_varijabla naziv="DomainObject.Predmet.OstaliListFormatedOIB_1">
      <item>Alen Ivković, OIB 63957064080</item>
      <item>Mirko Kozina, OIB 52822555537</item>
      <item>Boris Bulj, OIB 12772307711</item>
      <item>Ivana Romac, OIB 72111100045</item>
      <item>Zoran Krajinović, OIB 80844321810</item>
      <item>Damir Tomić, OIB 96548122668</item>
      <item>Goran Katura, OIB 16996972317</item>
      <item>Odvjetničko društvo Hanžeković &amp; Partneri društvo s ograničenom odgovornošću, OIB 85127306373</item>
      <item>Anita Jozičić, OIB 39153434145</item>
      <item>Predrag Brlečić, OIB 27724596709</item>
      <item>Duška Mileta, OIB 58879108900</item>
    </derivirana_varijabla>
  </DomainObject.Predmet.OstaliListFormatedOIB>
  <DomainObject.Predmet.OstaliListFormatedWithAdress>
    <izvorni_sadrzaj>
      <item>Alen Ivković, Užarska 28/IV, 51000 Rijeka</item>
      <item>Mirko Kozina, Getaldićeva 29, 21000 Split</item>
      <item>Boris Bulj, Hrvatske mornarice 1, 21000 Split</item>
      <item>Ivana Romac, Mažuranićevo šetalište 14/I, 21000 Split</item>
      <item>Zoran Krajinović, Boškovićeva 6, 10000 Zagreb</item>
      <item>Damir Tomić, Mažuranićevo šetalište 10., 21000 Split</item>
      <item>Goran Katura, Hrvatske mornarice 1J, 21000 Split</item>
      <item>Odvjetničko društvo Hanžeković &amp; Partneri društvo s ograničenom odgovornošću, Radnička Cesta 22, 10000 Zagreb</item>
      <item>Anita Jozičić, Hrvatske mornarice 1, 21000 Split</item>
      <item>Predrag Brlečić, Optujska ulica 25/I, 42000 Varaždin</item>
      <item>Duška Mileta, Mažuranićevo šetalište 21, 21000 Split</item>
    </izvorni_sadrzaj>
    <derivirana_varijabla naziv="DomainObject.Predmet.OstaliListFormatedWithAdress_1">
      <item>Alen Ivković, Užarska 28/IV, 51000 Rijeka</item>
      <item>Mirko Kozina, Getaldićeva 29, 21000 Split</item>
      <item>Boris Bulj, Hrvatske mornarice 1, 21000 Split</item>
      <item>Ivana Romac, Mažuranićevo šetalište 14/I, 21000 Split</item>
      <item>Zoran Krajinović, Boškovićeva 6, 10000 Zagreb</item>
      <item>Damir Tomić, Mažuranićevo šetalište 10., 21000 Split</item>
      <item>Goran Katura, Hrvatske mornarice 1J, 21000 Split</item>
      <item>Odvjetničko društvo Hanžeković &amp; Partneri društvo s ograničenom odgovornošću, Radnička Cesta 22, 10000 Zagreb</item>
      <item>Anita Jozičić, Hrvatske mornarice 1, 21000 Split</item>
      <item>Predrag Brlečić, Optujska ulica 25/I, 42000 Varaždin</item>
      <item>Duška Mileta, Mažuranićevo šetalište 21, 21000 Split</item>
    </derivirana_varijabla>
  </DomainObject.Predmet.OstaliListFormatedWithAdress>
  <DomainObject.Predmet.OstaliListFormatedWithAdressOIB>
    <izvorni_sadrzaj>
      <item>Alen Ivković, OIB 63957064080, Užarska 28/IV, 51000 Rijeka</item>
      <item>Mirko Kozina, OIB 52822555537, Getaldićeva 29, 21000 Split</item>
      <item>Boris Bulj, OIB 12772307711, Hrvatske mornarice 1, 21000 Split</item>
      <item>Ivana Romac, OIB 72111100045, Mažuranićevo šetalište 14/I, 21000 Split</item>
      <item>Zoran Krajinović, OIB 80844321810, Boškovićeva 6, 10000 Zagreb</item>
      <item>Damir Tomić, OIB 96548122668, Mažuranićevo šetalište 10., 21000 Split</item>
      <item>Goran Katura, OIB 16996972317, Hrvatske mornarice 1J, 21000 Split</item>
      <item>Odvjetničko društvo Hanžeković &amp; Partneri društvo s ograničenom odgovornošću, OIB 85127306373, Radnička Cesta 22, 10000 Zagreb</item>
      <item>Anita Jozičić, OIB 39153434145, Hrvatske mornarice 1, 21000 Split</item>
      <item>Predrag Brlečić, OIB 27724596709, Optujska ulica 25/I, 42000 Varaždin</item>
      <item>Duška Mileta, OIB 58879108900, Mažuranićevo šetalište 21, 21000 Split</item>
    </izvorni_sadrzaj>
    <derivirana_varijabla naziv="DomainObject.Predmet.OstaliListFormatedWithAdressOIB_1">
      <item>Alen Ivković, OIB 63957064080, Užarska 28/IV, 51000 Rijeka</item>
      <item>Mirko Kozina, OIB 52822555537, Getaldićeva 29, 21000 Split</item>
      <item>Boris Bulj, OIB 12772307711, Hrvatske mornarice 1, 21000 Split</item>
      <item>Ivana Romac, OIB 72111100045, Mažuranićevo šetalište 14/I, 21000 Split</item>
      <item>Zoran Krajinović, OIB 80844321810, Boškovićeva 6, 10000 Zagreb</item>
      <item>Damir Tomić, OIB 96548122668, Mažuranićevo šetalište 10., 21000 Split</item>
      <item>Goran Katura, OIB 16996972317, Hrvatske mornarice 1J, 21000 Split</item>
      <item>Odvjetničko društvo Hanžeković &amp; Partneri društvo s ograničenom odgovornošću, OIB 85127306373, Radnička Cesta 22, 10000 Zagreb</item>
      <item>Anita Jozičić, OIB 39153434145, Hrvatske mornarice 1, 21000 Split</item>
      <item>Predrag Brlečić, OIB 27724596709, Optujska ulica 25/I, 42000 Varaždin</item>
      <item>Duška Mileta, OIB 58879108900, Mažuranićevo šetalište 21, 21000 Split</item>
    </derivirana_varijabla>
  </DomainObject.Predmet.OstaliListFormatedWithAdressOIB>
  <DomainObject.Predmet.OstaliListNazivFormated>
    <izvorni_sadrzaj>
      <item>Alen Ivković</item>
      <item>Mirko Kozina</item>
      <item>Boris Bulj</item>
      <item>Ivana Romac</item>
      <item>Zoran Krajinović</item>
      <item>Damir Tomić</item>
      <item>Goran Katura</item>
      <item>Odvjetničko društvo Hanžeković &amp; Partneri društvo s ograničenom odgovornošću</item>
      <item>Anita Jozičić</item>
      <item>Predrag Brlečić</item>
      <item>Duška Mileta</item>
    </izvorni_sadrzaj>
    <derivirana_varijabla naziv="DomainObject.Predmet.OstaliListNazivFormated_1">
      <item>Alen Ivković</item>
      <item>Mirko Kozina</item>
      <item>Boris Bulj</item>
      <item>Ivana Romac</item>
      <item>Zoran Krajinović</item>
      <item>Damir Tomić</item>
      <item>Goran Katura</item>
      <item>Odvjetničko društvo Hanžeković &amp; Partneri društvo s ograničenom odgovornošću</item>
      <item>Anita Jozičić</item>
      <item>Predrag Brlečić</item>
      <item>Duška Mileta</item>
    </derivirana_varijabla>
  </DomainObject.Predmet.OstaliListNazivFormated>
  <DomainObject.Predmet.OstaliListNazivFormatedOIB>
    <izvorni_sadrzaj>
      <item>Alen Ivković, OIB 63957064080</item>
      <item>Mirko Kozina, OIB 52822555537</item>
      <item>Boris Bulj, OIB 12772307711</item>
      <item>Ivana Romac, OIB 72111100045</item>
      <item>Zoran Krajinović, OIB 80844321810</item>
      <item>Damir Tomić, OIB 96548122668</item>
      <item>Goran Katura, OIB 16996972317</item>
      <item>Odvjetničko društvo Hanžeković &amp; Partneri društvo s ograničenom odgovornošću, OIB 85127306373</item>
      <item>Anita Jozičić, OIB 39153434145</item>
      <item>Predrag Brlečić, OIB 27724596709</item>
      <item>Duška Mileta, OIB 58879108900</item>
    </izvorni_sadrzaj>
    <derivirana_varijabla naziv="DomainObject.Predmet.OstaliListNazivFormatedOIB_1">
      <item>Alen Ivković, OIB 63957064080</item>
      <item>Mirko Kozina, OIB 52822555537</item>
      <item>Boris Bulj, OIB 12772307711</item>
      <item>Ivana Romac, OIB 72111100045</item>
      <item>Zoran Krajinović, OIB 80844321810</item>
      <item>Damir Tomić, OIB 96548122668</item>
      <item>Goran Katura, OIB 16996972317</item>
      <item>Odvjetničko društvo Hanžeković &amp; Partneri društvo s ograničenom odgovornošću, OIB 85127306373</item>
      <item>Anita Jozičić, OIB 39153434145</item>
      <item>Predrag Brlečić, OIB 27724596709</item>
      <item>Duška Mileta, OIB 58879108900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prosinca 2025.</izvorni_sadrzaj>
    <derivirana_varijabla naziv="DomainObject.Datum_1">12. prosinca 2025.</derivirana_varijabla>
  </DomainObject.Datum>
  <DomainObject.PoslovniBrojDokumenta>
    <izvorni_sadrzaj>St-156/2012-840</izvorni_sadrzaj>
    <derivirana_varijabla naziv="DomainObject.PoslovniBrojDokumenta_1">St-156/2012-840</derivirana_varijabla>
  </DomainObject.PoslovniBrojDokumenta>
  <DomainObject.Predmet.StrankaIDrugi>
    <izvorni_sadrzaj>RAJKA ŠKARE i dr.</izvorni_sadrzaj>
    <derivirana_varijabla naziv="DomainObject.Predmet.StrankaIDrugi_1">RAJKA ŠKARE i dr.</derivirana_varijabla>
  </DomainObject.Predmet.StrankaIDrugi>
  <DomainObject.Predmet.ProtustrankaIDrugi>
    <izvorni_sadrzaj>Dalma, dioničko društvo za turizam, ugostiteljstvo, promet i usluge u stečaju</izvorni_sadrzaj>
    <derivirana_varijabla naziv="DomainObject.Predmet.ProtustrankaIDrugi_1">Dalma, dioničko društvo za turizam, ugostiteljstvo, promet i usluge u stečaju</derivirana_varijabla>
  </DomainObject.Predmet.ProtustrankaIDrugi>
  <DomainObject.Predmet.StrankaIDrugiAdressOIB>
    <izvorni_sadrzaj>RAJKA ŠKARE, OIB 05716432749, Markov put 117, 21000 Split i dr.</izvorni_sadrzaj>
    <derivirana_varijabla naziv="DomainObject.Predmet.StrankaIDrugiAdressOIB_1">RAJKA ŠKARE, OIB 05716432749, Markov put 117, 21000 Split i dr.</derivirana_varijabla>
  </DomainObject.Predmet.StrankaIDrugiAdressOIB>
  <DomainObject.Predmet.ProtustrankaIDrugiAdressOIB>
    <izvorni_sadrzaj>Dalma, dioničko društvo za turizam, ugostiteljstvo, promet i usluge u stečaju, OIB 64479860853, Kopilica 5, 21000 Split</izvorni_sadrzaj>
    <derivirana_varijabla naziv="DomainObject.Predmet.ProtustrankaIDrugiAdressOIB_1">Dalma, dioničko društvo za turizam, ugostiteljstvo, promet i usluge u stečaju, OIB 64479860853,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Dalma, dioničko društvo za turizam, ugostiteljstvo, promet i usluge u stečaju</item>
      <item>RAJKA ŠKARE</item>
      <item>VODOVOD I KANALIZACIJA, društvo s ograničenom odgovornošću za vodoopskrbu, odvodnju i pročišćavanje otpadnih voda</item>
      <item>Goran Katura</item>
      <item>Alen Ivković</item>
      <item>SREDIŠNJE KLIRINŠKO DEPOZITARNO DRUŠTVO d.d.</item>
      <item>Mirko Kozina</item>
      <item>Boris Bulj</item>
      <item>Ivana Romac</item>
      <item>Zoran Krajinović</item>
      <item>Damir Tomić</item>
      <item>Goran Katura</item>
      <item>Odvjetničko društvo Hanžeković &amp; Partneri društvo s ograničenom odgovornošću</item>
      <item>Anita Jozičić</item>
      <item>Predrag Brlečić</item>
      <item>Duška Mileta</item>
    </izvorni_sadrzaj>
    <derivirana_varijabla naziv="DomainObject.Predmet.SudioniciListNaziv_1">
      <item>Dalma, dioničko društvo za turizam, ugostiteljstvo, promet i usluge u stečaju</item>
      <item>RAJKA ŠKARE</item>
      <item>VODOVOD I KANALIZACIJA, društvo s ograničenom odgovornošću za vodoopskrbu, odvodnju i pročišćavanje otpadnih voda</item>
      <item>Goran Katura</item>
      <item>Alen Ivković</item>
      <item>SREDIŠNJE KLIRINŠKO DEPOZITARNO DRUŠTVO d.d.</item>
      <item>Mirko Kozina</item>
      <item>Boris Bulj</item>
      <item>Ivana Romac</item>
      <item>Zoran Krajinović</item>
      <item>Damir Tomić</item>
      <item>Goran Katura</item>
      <item>Odvjetničko društvo Hanžeković &amp; Partneri društvo s ograničenom odgovornošću</item>
      <item>Anita Jozičić</item>
      <item>Predrag Brlečić</item>
      <item>Duška Mileta</item>
    </derivirana_varijabla>
  </DomainObject.Predmet.SudioniciListNaziv>
  <DomainObject.Predmet.SudioniciListAdressOIB>
    <izvorni_sadrzaj>
      <item>Dalma, dioničko društvo za turizam, ugostiteljstvo, promet i usluge u stečaju, OIB 64479860853, Kopilica 5,21000 Split</item>
      <item>RAJKA ŠKARE, OIB 05716432749, Markov put 117,21000 Split</item>
      <item>VODOVOD I KANALIZACIJA, društvo s ograničenom odgovornošću za vodoopskrbu, odvodnju i pročišćavanje otpadnih voda, OIB 56826138353, Hercegovačka 8,21000 Split</item>
      <item>Goran Katura</item>
      <item>Alen Ivković, OIB 63957064080, Užarska 28/IV,51000 Rijeka</item>
      <item>SREDIŠNJE KLIRINŠKO DEPOZITARNO DRUŠTVO d.d., OIB 64406809162, Heinzelova 62a,10000 Zagreb</item>
      <item>Mirko Kozina, OIB 52822555537, Getaldićeva 29,21000 Split</item>
      <item>Boris Bulj, OIB 12772307711, Hrvatske mornarice 1,21000 Split</item>
      <item>Ivana Romac, OIB 72111100045, Mažuranićevo šetalište 14/I,21000 Split</item>
      <item>Zoran Krajinović, OIB 80844321810, Boškovićeva 6,10000 Zagreb</item>
      <item>Damir Tomić, OIB 96548122668, Mažuranićevo šetalište 10.,21000 Split</item>
      <item>Goran Katura, OIB 16996972317, Hrvatske mornarice 1J,21000 Split</item>
      <item>Odvjetničko društvo Hanžeković &amp; Partneri društvo s ograničenom odgovornošću, OIB 85127306373, Radnička Cesta 22,10000 Zagreb</item>
      <item>Anita Jozičić, OIB 39153434145, Hrvatske mornarice 1,21000 Split</item>
      <item>Predrag Brlečić, OIB 27724596709, Optujska ulica 25/I,42000 Varaždin</item>
      <item>Duška Mileta, OIB 58879108900, Mažuranićevo šetalište 21,21000 Split</item>
    </izvorni_sadrzaj>
    <derivirana_varijabla naziv="DomainObject.Predmet.SudioniciListAdressOIB_1">
      <item>Dalma, dioničko društvo za turizam, ugostiteljstvo, promet i usluge u stečaju, OIB 64479860853, Kopilica 5,21000 Split</item>
      <item>RAJKA ŠKARE, OIB 05716432749, Markov put 117,21000 Split</item>
      <item>VODOVOD I KANALIZACIJA, društvo s ograničenom odgovornošću za vodoopskrbu, odvodnju i pročišćavanje otpadnih voda, OIB 56826138353, Hercegovačka 8,21000 Split</item>
      <item>Goran Katura</item>
      <item>Alen Ivković, OIB 63957064080, Užarska 28/IV,51000 Rijeka</item>
      <item>SREDIŠNJE KLIRINŠKO DEPOZITARNO DRUŠTVO d.d., OIB 64406809162, Heinzelova 62a,10000 Zagreb</item>
      <item>Mirko Kozina, OIB 52822555537, Getaldićeva 29,21000 Split</item>
      <item>Boris Bulj, OIB 12772307711, Hrvatske mornarice 1,21000 Split</item>
      <item>Ivana Romac, OIB 72111100045, Mažuranićevo šetalište 14/I,21000 Split</item>
      <item>Zoran Krajinović, OIB 80844321810, Boškovićeva 6,10000 Zagreb</item>
      <item>Damir Tomić, OIB 96548122668, Mažuranićevo šetalište 10.,21000 Split</item>
      <item>Goran Katura, OIB 16996972317, Hrvatske mornarice 1J,21000 Split</item>
      <item>Odvjetničko društvo Hanžeković &amp; Partneri društvo s ograničenom odgovornošću, OIB 85127306373, Radnička Cesta 22,10000 Zagreb</item>
      <item>Anita Jozičić, OIB 39153434145, Hrvatske mornarice 1,21000 Split</item>
      <item>Predrag Brlečić, OIB 27724596709, Optujska ulica 25/I,42000 Varaždin</item>
      <item>Duška Mileta, OIB 58879108900, Mažuranićevo šetalište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64479860853</item>
      <item>, OIB 05716432749</item>
      <item>, OIB 56826138353</item>
      <item>, OIB null</item>
      <item>, OIB 63957064080</item>
      <item>, OIB 64406809162</item>
      <item>, OIB 52822555537</item>
      <item>, OIB 12772307711</item>
      <item>, OIB 72111100045</item>
      <item>, OIB 80844321810</item>
      <item>, OIB 96548122668</item>
      <item>, OIB 16996972317</item>
      <item>, OIB 85127306373</item>
      <item>, OIB 39153434145</item>
      <item>, OIB 27724596709</item>
      <item>, OIB 58879108900</item>
    </izvorni_sadrzaj>
    <derivirana_varijabla naziv="DomainObject.Predmet.SudioniciListNazivOIB_1">
      <item>, OIB 64479860853</item>
      <item>, OIB 05716432749</item>
      <item>, OIB 56826138353</item>
      <item>, OIB null</item>
      <item>, OIB 63957064080</item>
      <item>, OIB 64406809162</item>
      <item>, OIB 52822555537</item>
      <item>, OIB 12772307711</item>
      <item>, OIB 72111100045</item>
      <item>, OIB 80844321810</item>
      <item>, OIB 96548122668</item>
      <item>, OIB 16996972317</item>
      <item>, OIB 85127306373</item>
      <item>, OIB 39153434145</item>
      <item>, OIB 27724596709</item>
      <item>, OIB 58879108900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2, 21000 Split</item>
    </izvorni_sadrzaj>
    <derivirana_varijabla naziv="DomainObject.Predmet.StecajniUpraviteljiListAddressOIB_1">
      <item>Mira Hajdić, OIB 33624188331, Smiljanićeva 2,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kolovoza 2012.</izvorni_sadrzaj>
    <derivirana_varijabla naziv="DomainObject.Predmet.DatumPocetkaProcesa_1">21. kolovoza 2012.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5</properties:Pages>
  <properties:Words>1408</properties:Words>
  <properties:Characters>8314</properties:Characters>
  <properties:Lines>209</properties:Lines>
  <properties:Paragraphs>82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9781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2025-12-12T07:06:00Z</dcterms:created>
  <dc:creator>Velimir Vuković</dc:creator>
  <dc:description/>
  <cp:keywords/>
  <cp:lastModifiedBy>Ivana Poljak</cp:lastModifiedBy>
  <cp:lastPrinted>2025-12-12T08:38:00Z</cp:lastPrinted>
  <dcterms:modified xmlns:xsi="http://www.w3.org/2001/XMLSchema-instance" xsi:type="dcterms:W3CDTF">2025-12-12T08:47:00Z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St-156/2012-840 / Zapisnik - Skupština vjerovnika (st-156-12_skupština_vjerovnika_zapisnik_2_.docx)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